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74DB2" w:rsidR="00806C86" w:rsidP="00806C86" w:rsidRDefault="00806C86" w14:paraId="77cb64a" w14:textId="77cb64a">
      <w:pPr>
        <w:pStyle w:val="Bezproreda"/>
        <w15:collapsed w:val="fals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</w:t>
      </w:r>
      <w:r w:rsidRPr="00674DB2" w:rsidR="00DD5E37">
        <w:rPr>
          <w:rFonts w:ascii="Arial" w:hAnsi="Arial" w:cs="Arial"/>
          <w:sz w:val="24"/>
          <w:szCs w:val="24"/>
        </w:rPr>
        <w:t xml:space="preserve">Poslovni broj: </w:t>
      </w:r>
      <w:r w:rsidRPr="00674DB2" w:rsidR="00B9187F">
        <w:rPr>
          <w:rFonts w:ascii="Arial" w:hAnsi="Arial" w:cs="Arial"/>
          <w:sz w:val="24"/>
          <w:szCs w:val="24"/>
        </w:rPr>
        <w:t>3/St</w:t>
      </w:r>
      <w:r w:rsidRPr="00674DB2" w:rsidR="006F60A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1071</w:t>
      </w:r>
      <w:r w:rsidRPr="00674DB2" w:rsidR="006F60AA">
        <w:rPr>
          <w:rFonts w:ascii="Arial" w:hAnsi="Arial" w:cs="Arial"/>
          <w:sz w:val="24"/>
          <w:szCs w:val="24"/>
        </w:rPr>
        <w:t>/20</w:t>
      </w:r>
      <w:r w:rsidRPr="00674DB2" w:rsidR="00B9187F">
        <w:rPr>
          <w:rFonts w:ascii="Arial" w:hAnsi="Arial" w:cs="Arial"/>
          <w:sz w:val="24"/>
          <w:szCs w:val="24"/>
        </w:rPr>
        <w:t>2</w:t>
      </w:r>
      <w:r w:rsidR="00D8748C">
        <w:rPr>
          <w:rFonts w:ascii="Arial" w:hAnsi="Arial" w:cs="Arial"/>
          <w:sz w:val="24"/>
          <w:szCs w:val="24"/>
        </w:rPr>
        <w:t>1</w:t>
      </w:r>
      <w:bookmarkStart w:name="_GoBack" w:id="0"/>
      <w:bookmarkEnd w:id="0"/>
      <w:r w:rsidRPr="00674DB2" w:rsidR="006F60A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31,32</w:t>
      </w:r>
    </w:p>
    <w:p w:rsidRPr="00674DB2" w:rsidR="001A7CAF" w:rsidP="001125E3" w:rsidRDefault="001A7CAF">
      <w:pPr>
        <w:jc w:val="center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>Z A P I S N I K</w:t>
      </w:r>
    </w:p>
    <w:p w:rsidRPr="00674DB2" w:rsidR="001A7CAF" w:rsidP="0015246A" w:rsidRDefault="001A7CAF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 xml:space="preserve">od </w:t>
      </w:r>
      <w:r w:rsidR="00806C86">
        <w:rPr>
          <w:rFonts w:ascii="Arial" w:hAnsi="Arial" w:cs="Arial"/>
          <w:color w:val="000000"/>
          <w:sz w:val="24"/>
          <w:szCs w:val="24"/>
        </w:rPr>
        <w:t>30</w:t>
      </w:r>
      <w:r w:rsidRPr="00674DB2" w:rsidR="00674DB2">
        <w:rPr>
          <w:rFonts w:ascii="Arial" w:hAnsi="Arial" w:cs="Arial"/>
          <w:color w:val="000000"/>
          <w:sz w:val="24"/>
          <w:szCs w:val="24"/>
        </w:rPr>
        <w:t xml:space="preserve">. </w:t>
      </w:r>
      <w:r w:rsidR="00806C86">
        <w:rPr>
          <w:rFonts w:ascii="Arial" w:hAnsi="Arial" w:cs="Arial"/>
          <w:color w:val="000000"/>
          <w:sz w:val="24"/>
          <w:szCs w:val="24"/>
        </w:rPr>
        <w:t>rujna</w:t>
      </w:r>
      <w:r w:rsidRPr="00674DB2">
        <w:rPr>
          <w:rFonts w:ascii="Arial" w:hAnsi="Arial" w:cs="Arial"/>
          <w:color w:val="000000"/>
          <w:sz w:val="24"/>
          <w:szCs w:val="24"/>
        </w:rPr>
        <w:t xml:space="preserve"> 202</w:t>
      </w:r>
      <w:r w:rsidRPr="00674DB2" w:rsidR="00E675B5">
        <w:rPr>
          <w:rFonts w:ascii="Arial" w:hAnsi="Arial" w:cs="Arial"/>
          <w:color w:val="000000"/>
          <w:sz w:val="24"/>
          <w:szCs w:val="24"/>
        </w:rPr>
        <w:t>2</w:t>
      </w:r>
      <w:r w:rsidRPr="00674DB2">
        <w:rPr>
          <w:rFonts w:ascii="Arial" w:hAnsi="Arial" w:cs="Arial"/>
          <w:color w:val="000000"/>
          <w:sz w:val="24"/>
          <w:szCs w:val="24"/>
        </w:rPr>
        <w:t>.</w:t>
      </w:r>
    </w:p>
    <w:p w:rsidRPr="00674DB2" w:rsidR="00674DB2" w:rsidP="0015246A" w:rsidRDefault="00674DB2">
      <w:pPr>
        <w:jc w:val="center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>s ispitnog i izvještajnog ročišta</w:t>
      </w:r>
    </w:p>
    <w:p w:rsidRPr="00674DB2" w:rsidR="001A7CAF" w:rsidP="0015246A" w:rsidRDefault="001A7CAF">
      <w:pPr>
        <w:jc w:val="center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>sastavljen kod Trgovačkog suda u Osijeku</w:t>
      </w:r>
      <w:r w:rsidRPr="00674DB2" w:rsidR="0015246A">
        <w:rPr>
          <w:rFonts w:ascii="Arial" w:hAnsi="Arial" w:cs="Arial"/>
          <w:color w:val="000000"/>
          <w:sz w:val="24"/>
          <w:szCs w:val="24"/>
        </w:rPr>
        <w:t>,</w:t>
      </w:r>
      <w:r w:rsidRPr="00674DB2">
        <w:rPr>
          <w:rFonts w:ascii="Arial" w:hAnsi="Arial" w:cs="Arial"/>
          <w:color w:val="000000"/>
          <w:sz w:val="24"/>
          <w:szCs w:val="24"/>
        </w:rPr>
        <w:t xml:space="preserve"> Stalna služba u Slavonskom Brodu,</w:t>
      </w:r>
    </w:p>
    <w:p w:rsidRPr="00674DB2" w:rsidR="00674DB2" w:rsidP="00F328F8" w:rsidRDefault="001A7CAF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 xml:space="preserve">u postupku stečaja nad </w:t>
      </w:r>
      <w:r w:rsidRPr="00674DB2" w:rsidR="00674DB2">
        <w:rPr>
          <w:rFonts w:ascii="Arial" w:hAnsi="Arial" w:cs="Arial"/>
          <w:color w:val="000000"/>
          <w:sz w:val="24"/>
          <w:szCs w:val="24"/>
        </w:rPr>
        <w:t xml:space="preserve">stečajnim </w:t>
      </w:r>
      <w:r w:rsidRPr="00674DB2">
        <w:rPr>
          <w:rFonts w:ascii="Arial" w:hAnsi="Arial" w:cs="Arial"/>
          <w:color w:val="000000"/>
          <w:sz w:val="24"/>
          <w:szCs w:val="24"/>
        </w:rPr>
        <w:t>dužnikom</w:t>
      </w:r>
      <w:r w:rsidRPr="00674DB2" w:rsidR="00F328F8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Pr="00674DB2" w:rsidR="00674DB2" w:rsidP="00F328F8" w:rsidRDefault="00674DB2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Pr="00674DB2" w:rsidR="001A7CAF" w:rsidP="00806C86" w:rsidRDefault="00674DB2">
      <w:pPr>
        <w:ind w:left="3540"/>
        <w:jc w:val="center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 xml:space="preserve"> Stečajni dužnik: </w:t>
      </w:r>
      <w:r w:rsidR="00806C86">
        <w:rPr>
          <w:rFonts w:ascii="Arial" w:hAnsi="Arial" w:cs="Arial"/>
          <w:color w:val="000000"/>
          <w:sz w:val="24"/>
          <w:szCs w:val="24"/>
        </w:rPr>
        <w:t xml:space="preserve">MLIN KULA j.d.o.o. u stečaju, Kula, </w:t>
      </w:r>
      <w:proofErr w:type="spellStart"/>
      <w:r w:rsidR="00806C86">
        <w:rPr>
          <w:rFonts w:ascii="Arial" w:hAnsi="Arial" w:cs="Arial"/>
          <w:color w:val="000000"/>
          <w:sz w:val="24"/>
          <w:szCs w:val="24"/>
        </w:rPr>
        <w:t>Mijata</w:t>
      </w:r>
      <w:proofErr w:type="spellEnd"/>
      <w:r w:rsidR="00806C8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06C86">
        <w:rPr>
          <w:rFonts w:ascii="Arial" w:hAnsi="Arial" w:cs="Arial"/>
          <w:color w:val="000000"/>
          <w:sz w:val="24"/>
          <w:szCs w:val="24"/>
        </w:rPr>
        <w:t>Štefanca</w:t>
      </w:r>
      <w:proofErr w:type="spellEnd"/>
      <w:r w:rsidR="00806C86">
        <w:rPr>
          <w:rFonts w:ascii="Arial" w:hAnsi="Arial" w:cs="Arial"/>
          <w:color w:val="000000"/>
          <w:sz w:val="24"/>
          <w:szCs w:val="24"/>
        </w:rPr>
        <w:t xml:space="preserve"> 7, OIB 36022262434</w:t>
      </w:r>
    </w:p>
    <w:p w:rsidRPr="00674DB2" w:rsidR="00674DB2" w:rsidP="001A7CAF" w:rsidRDefault="001A7CAF">
      <w:pPr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>Od suda nazočni:</w:t>
      </w:r>
    </w:p>
    <w:p w:rsidRPr="00674DB2" w:rsidR="001A7CAF" w:rsidP="001A7CAF" w:rsidRDefault="001A7CAF">
      <w:pPr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>Daniela Martini Maoduš, stečajni sudac</w:t>
      </w:r>
    </w:p>
    <w:p w:rsidRPr="00674DB2" w:rsidR="001A7CAF" w:rsidP="001A7CAF" w:rsidRDefault="00674DB2">
      <w:pPr>
        <w:rPr>
          <w:rFonts w:ascii="Arial" w:hAnsi="Arial" w:cs="Arial"/>
          <w:color w:val="000000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>Marija Đurin</w:t>
      </w:r>
      <w:r w:rsidRPr="00674DB2" w:rsidR="001A7CAF">
        <w:rPr>
          <w:rFonts w:ascii="Arial" w:hAnsi="Arial" w:cs="Arial"/>
          <w:color w:val="000000"/>
          <w:sz w:val="24"/>
          <w:szCs w:val="24"/>
        </w:rPr>
        <w:t>, zapisničar</w:t>
      </w:r>
    </w:p>
    <w:p w:rsidRPr="00674DB2" w:rsidR="00674DB2" w:rsidP="001A7CAF" w:rsidRDefault="00674DB2">
      <w:pPr>
        <w:rPr>
          <w:rFonts w:ascii="Arial" w:hAnsi="Arial" w:cs="Arial"/>
          <w:color w:val="000000"/>
          <w:sz w:val="24"/>
          <w:szCs w:val="24"/>
        </w:rPr>
      </w:pPr>
    </w:p>
    <w:p w:rsidRPr="00674DB2" w:rsidR="00674DB2" w:rsidP="00674DB2" w:rsidRDefault="00674DB2">
      <w:pPr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>Vrijeme početka</w:t>
      </w:r>
      <w:r>
        <w:rPr>
          <w:rFonts w:ascii="Arial" w:hAnsi="Arial" w:cs="Arial"/>
          <w:color w:val="000000"/>
          <w:sz w:val="24"/>
          <w:szCs w:val="24"/>
        </w:rPr>
        <w:t xml:space="preserve"> ispitnog ročišta</w:t>
      </w:r>
      <w:r w:rsidRPr="00674DB2">
        <w:rPr>
          <w:rFonts w:ascii="Arial" w:hAnsi="Arial" w:cs="Arial"/>
          <w:color w:val="000000"/>
          <w:sz w:val="24"/>
          <w:szCs w:val="24"/>
        </w:rPr>
        <w:t>: u 09,</w:t>
      </w:r>
      <w:r w:rsidR="00806C86">
        <w:rPr>
          <w:rFonts w:ascii="Arial" w:hAnsi="Arial" w:cs="Arial"/>
          <w:color w:val="000000"/>
          <w:sz w:val="24"/>
          <w:szCs w:val="24"/>
        </w:rPr>
        <w:t>0</w:t>
      </w:r>
      <w:r w:rsidRPr="00674DB2">
        <w:rPr>
          <w:rFonts w:ascii="Arial" w:hAnsi="Arial" w:cs="Arial"/>
          <w:color w:val="000000"/>
          <w:sz w:val="24"/>
          <w:szCs w:val="24"/>
        </w:rPr>
        <w:t xml:space="preserve">0 sati </w:t>
      </w:r>
    </w:p>
    <w:p w:rsidRPr="00674DB2" w:rsidR="00674DB2" w:rsidP="001A7CAF" w:rsidRDefault="00674DB2">
      <w:pPr>
        <w:rPr>
          <w:rFonts w:ascii="Arial" w:hAnsi="Arial" w:cs="Arial"/>
          <w:sz w:val="24"/>
          <w:szCs w:val="24"/>
        </w:rPr>
      </w:pPr>
    </w:p>
    <w:p w:rsidRPr="00674DB2" w:rsidR="00674DB2" w:rsidP="001A7CAF" w:rsidRDefault="00674DB2">
      <w:pPr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>Utvrđuje se da su pristupili:</w:t>
      </w:r>
    </w:p>
    <w:p w:rsidRPr="00674DB2" w:rsidR="00674DB2" w:rsidP="001A7CAF" w:rsidRDefault="00674DB2">
      <w:pPr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 xml:space="preserve">Za stečajnog dužnika: stečajna upraviteljica </w:t>
      </w:r>
      <w:r w:rsidR="00806C86">
        <w:rPr>
          <w:rFonts w:ascii="Arial" w:hAnsi="Arial" w:cs="Arial"/>
          <w:sz w:val="24"/>
          <w:szCs w:val="24"/>
        </w:rPr>
        <w:t>Jelena Kordić</w:t>
      </w:r>
    </w:p>
    <w:p w:rsidRPr="007E042C" w:rsidR="00674DB2" w:rsidP="001A7CAF" w:rsidRDefault="00674DB2">
      <w:pPr>
        <w:rPr>
          <w:rFonts w:ascii="Arial" w:hAnsi="Arial" w:cs="Arial"/>
          <w:sz w:val="24"/>
          <w:szCs w:val="24"/>
        </w:rPr>
      </w:pPr>
      <w:r w:rsidRPr="007E042C">
        <w:rPr>
          <w:rFonts w:ascii="Arial" w:hAnsi="Arial" w:cs="Arial"/>
          <w:sz w:val="24"/>
          <w:szCs w:val="24"/>
        </w:rPr>
        <w:t>Za vjerovnika:</w:t>
      </w:r>
      <w:r w:rsidRPr="007E042C" w:rsidR="00F11AB7">
        <w:rPr>
          <w:rFonts w:ascii="Arial" w:hAnsi="Arial" w:cs="Arial"/>
          <w:sz w:val="24"/>
          <w:szCs w:val="24"/>
        </w:rPr>
        <w:t xml:space="preserve"> </w:t>
      </w:r>
      <w:r w:rsidR="00BC290A">
        <w:rPr>
          <w:rFonts w:ascii="Arial" w:hAnsi="Arial" w:cs="Arial"/>
          <w:sz w:val="24"/>
          <w:szCs w:val="24"/>
        </w:rPr>
        <w:t xml:space="preserve">RH za Ministarstvo financija, zamjenik ŽDO </w:t>
      </w:r>
      <w:proofErr w:type="spellStart"/>
      <w:r w:rsidR="00BC290A">
        <w:rPr>
          <w:rFonts w:ascii="Arial" w:hAnsi="Arial" w:cs="Arial"/>
          <w:sz w:val="24"/>
          <w:szCs w:val="24"/>
        </w:rPr>
        <w:t>Gabrijel</w:t>
      </w:r>
      <w:proofErr w:type="spellEnd"/>
      <w:r w:rsidR="00BC290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290A">
        <w:rPr>
          <w:rFonts w:ascii="Arial" w:hAnsi="Arial" w:cs="Arial"/>
          <w:sz w:val="24"/>
          <w:szCs w:val="24"/>
        </w:rPr>
        <w:t>Zovak</w:t>
      </w:r>
      <w:proofErr w:type="spellEnd"/>
    </w:p>
    <w:p w:rsidRPr="00F11AB7" w:rsidR="001A7CAF" w:rsidP="001A7CAF" w:rsidRDefault="001A7CAF">
      <w:pPr>
        <w:rPr>
          <w:rFonts w:ascii="Arial" w:hAnsi="Arial" w:cs="Arial"/>
          <w:b/>
          <w:sz w:val="24"/>
          <w:szCs w:val="24"/>
        </w:rPr>
      </w:pPr>
    </w:p>
    <w:p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Konstatira se da je stečajna upraviteljica sačinila tablicu prijavljenih tražbina i popis vjerovnika po čl.</w:t>
      </w:r>
      <w:r>
        <w:rPr>
          <w:rFonts w:ascii="Arial" w:hAnsi="Arial" w:cs="Arial"/>
          <w:sz w:val="24"/>
          <w:szCs w:val="24"/>
          <w:lang w:eastAsia="en-US"/>
        </w:rPr>
        <w:t xml:space="preserve"> </w:t>
      </w:r>
      <w:r w:rsidR="00B527E0">
        <w:rPr>
          <w:rFonts w:ascii="Arial" w:hAnsi="Arial" w:cs="Arial"/>
          <w:sz w:val="24"/>
          <w:szCs w:val="24"/>
          <w:lang w:eastAsia="en-US"/>
        </w:rPr>
        <w:t>222. Stečajnog zakona</w:t>
      </w:r>
      <w:r w:rsidR="005D4B76">
        <w:rPr>
          <w:rFonts w:ascii="Arial" w:hAnsi="Arial" w:cs="Arial"/>
          <w:sz w:val="24"/>
          <w:szCs w:val="24"/>
          <w:lang w:eastAsia="en-US"/>
        </w:rPr>
        <w:t xml:space="preserve"> te tablicu koja </w:t>
      </w:r>
      <w:r w:rsidR="00903326">
        <w:rPr>
          <w:rFonts w:ascii="Arial" w:hAnsi="Arial" w:cs="Arial"/>
          <w:sz w:val="24"/>
          <w:szCs w:val="24"/>
          <w:lang w:eastAsia="en-US"/>
        </w:rPr>
        <w:t xml:space="preserve">ne </w:t>
      </w:r>
      <w:r w:rsidR="005D4B76">
        <w:rPr>
          <w:rFonts w:ascii="Arial" w:hAnsi="Arial" w:cs="Arial"/>
          <w:sz w:val="24"/>
          <w:szCs w:val="24"/>
          <w:lang w:eastAsia="en-US"/>
        </w:rPr>
        <w:t xml:space="preserve">sadržava </w:t>
      </w:r>
      <w:proofErr w:type="spellStart"/>
      <w:r w:rsidR="005D4B76">
        <w:rPr>
          <w:rFonts w:ascii="Arial" w:hAnsi="Arial" w:cs="Arial"/>
          <w:sz w:val="24"/>
          <w:szCs w:val="24"/>
          <w:lang w:eastAsia="en-US"/>
        </w:rPr>
        <w:t>razlučno</w:t>
      </w:r>
      <w:proofErr w:type="spellEnd"/>
      <w:r w:rsidR="005D4B76">
        <w:rPr>
          <w:rFonts w:ascii="Arial" w:hAnsi="Arial" w:cs="Arial"/>
          <w:sz w:val="24"/>
          <w:szCs w:val="24"/>
          <w:lang w:eastAsia="en-US"/>
        </w:rPr>
        <w:t xml:space="preserve"> pravo</w:t>
      </w:r>
      <w:r w:rsidR="00B527E0">
        <w:rPr>
          <w:rFonts w:ascii="Arial" w:hAnsi="Arial" w:cs="Arial"/>
          <w:sz w:val="24"/>
          <w:szCs w:val="24"/>
          <w:lang w:eastAsia="en-US"/>
        </w:rPr>
        <w:t>.</w:t>
      </w:r>
    </w:p>
    <w:p w:rsidR="007E042C" w:rsidP="00674DB2" w:rsidRDefault="007E042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="0040696F" w:rsidP="00674DB2" w:rsidRDefault="0040696F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Stečajni suda postavlja upit stečajnoj upraviteljici da li su svi koji su dužni platiti pristojbe na prijave tražbine  iste uplatili</w:t>
      </w:r>
      <w:r w:rsidR="00BC290A">
        <w:rPr>
          <w:rFonts w:ascii="Arial" w:hAnsi="Arial" w:cs="Arial"/>
          <w:sz w:val="24"/>
          <w:szCs w:val="24"/>
          <w:lang w:eastAsia="en-US"/>
        </w:rPr>
        <w:t>, na što ista odgovara potvrdno</w:t>
      </w:r>
      <w:r>
        <w:rPr>
          <w:rFonts w:ascii="Arial" w:hAnsi="Arial" w:cs="Arial"/>
          <w:sz w:val="24"/>
          <w:szCs w:val="24"/>
          <w:lang w:eastAsia="en-US"/>
        </w:rPr>
        <w:t>.</w:t>
      </w:r>
    </w:p>
    <w:p w:rsidRPr="00674DB2" w:rsidR="0040696F" w:rsidP="00674DB2" w:rsidRDefault="0040696F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7E042C" w:rsidP="007E042C" w:rsidRDefault="007E042C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Sud donosi</w:t>
      </w:r>
    </w:p>
    <w:p w:rsidRPr="00674DB2" w:rsidR="00674DB2" w:rsidP="0040696F" w:rsidRDefault="007E042C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R J  E Š E N J E</w:t>
      </w:r>
    </w:p>
    <w:p w:rsidRPr="00674DB2"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</w:p>
    <w:p w:rsidRPr="00674DB2"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>Stečajna upraviteljica opisuje sadržaj tablic</w:t>
      </w:r>
      <w:r w:rsidR="005D4B76">
        <w:rPr>
          <w:rFonts w:ascii="Arial" w:hAnsi="Arial" w:cs="Arial"/>
          <w:sz w:val="24"/>
          <w:szCs w:val="24"/>
        </w:rPr>
        <w:t>a prijavljenih tražbina i razlučnog prava:</w:t>
      </w:r>
    </w:p>
    <w:p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 xml:space="preserve">"U I viši isplatni red </w:t>
      </w:r>
      <w:r w:rsidR="0040696F">
        <w:rPr>
          <w:rFonts w:ascii="Arial" w:hAnsi="Arial" w:cs="Arial"/>
          <w:sz w:val="24"/>
          <w:szCs w:val="24"/>
        </w:rPr>
        <w:t>prijavljeno je 5 tražbina, a u II viši isplatni red je prijavljeno 9 tražbina.</w:t>
      </w:r>
    </w:p>
    <w:p w:rsidRPr="00674DB2"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</w:p>
    <w:p w:rsidRPr="00674DB2" w:rsidR="00674DB2" w:rsidP="00674DB2" w:rsidRDefault="005D4B76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Nije bilo obavijesti o postojanju </w:t>
      </w:r>
      <w:proofErr w:type="spellStart"/>
      <w:r>
        <w:rPr>
          <w:rFonts w:ascii="Arial" w:hAnsi="Arial" w:cs="Arial"/>
          <w:sz w:val="24"/>
          <w:szCs w:val="24"/>
        </w:rPr>
        <w:t>razlučnih</w:t>
      </w:r>
      <w:proofErr w:type="spellEnd"/>
      <w:r>
        <w:rPr>
          <w:rFonts w:ascii="Arial" w:hAnsi="Arial" w:cs="Arial"/>
          <w:sz w:val="24"/>
          <w:szCs w:val="24"/>
        </w:rPr>
        <w:t xml:space="preserve"> prava niti je stečajna upraviteljica utvrdila da bi postojalo kakvo izlučno pravo.</w:t>
      </w:r>
      <w:r w:rsidR="00D63952">
        <w:rPr>
          <w:rFonts w:ascii="Arial" w:hAnsi="Arial" w:cs="Arial"/>
          <w:sz w:val="24"/>
          <w:szCs w:val="24"/>
        </w:rPr>
        <w:t>"</w:t>
      </w:r>
      <w:r w:rsidRPr="00674DB2" w:rsidR="00674DB2">
        <w:rPr>
          <w:rFonts w:ascii="Arial" w:hAnsi="Arial" w:cs="Arial"/>
          <w:sz w:val="24"/>
          <w:szCs w:val="24"/>
        </w:rPr>
        <w:tab/>
      </w:r>
      <w:r w:rsidRPr="00674DB2" w:rsidR="00674DB2">
        <w:rPr>
          <w:rFonts w:ascii="Arial" w:hAnsi="Arial" w:cs="Arial"/>
          <w:sz w:val="24"/>
          <w:szCs w:val="24"/>
        </w:rPr>
        <w:tab/>
      </w:r>
      <w:r w:rsidRPr="00674DB2" w:rsidR="00674DB2">
        <w:rPr>
          <w:rFonts w:ascii="Arial" w:hAnsi="Arial" w:cs="Arial"/>
          <w:sz w:val="24"/>
          <w:szCs w:val="24"/>
        </w:rPr>
        <w:tab/>
      </w:r>
    </w:p>
    <w:p w:rsidRPr="00674DB2" w:rsidR="00674DB2" w:rsidP="00674DB2" w:rsidRDefault="00674DB2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674DB2">
        <w:rPr>
          <w:rFonts w:ascii="Arial" w:hAnsi="Arial" w:cs="Arial"/>
          <w:b/>
          <w:sz w:val="24"/>
          <w:szCs w:val="24"/>
          <w:lang w:eastAsia="en-US"/>
        </w:rPr>
        <w:tab/>
      </w: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Sud donosi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R J  E Š E N J E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81011B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Vjerovnic</w:t>
      </w:r>
      <w:r w:rsidR="007E042C">
        <w:rPr>
          <w:rFonts w:ascii="Arial" w:hAnsi="Arial" w:cs="Arial"/>
          <w:sz w:val="24"/>
          <w:szCs w:val="24"/>
          <w:lang w:eastAsia="en-US"/>
        </w:rPr>
        <w:t>i, odnosno zaint</w:t>
      </w:r>
      <w:r>
        <w:rPr>
          <w:rFonts w:ascii="Arial" w:hAnsi="Arial" w:cs="Arial"/>
          <w:sz w:val="24"/>
          <w:szCs w:val="24"/>
          <w:lang w:eastAsia="en-US"/>
        </w:rPr>
        <w:t>eresiran</w:t>
      </w:r>
      <w:r w:rsidR="007E042C">
        <w:rPr>
          <w:rFonts w:ascii="Arial" w:hAnsi="Arial" w:cs="Arial"/>
          <w:sz w:val="24"/>
          <w:szCs w:val="24"/>
          <w:lang w:eastAsia="en-US"/>
        </w:rPr>
        <w:t xml:space="preserve">e stranke </w:t>
      </w:r>
      <w:r w:rsidRPr="00674DB2" w:rsidR="00674DB2">
        <w:rPr>
          <w:rFonts w:ascii="Arial" w:hAnsi="Arial" w:cs="Arial"/>
          <w:sz w:val="24"/>
          <w:szCs w:val="24"/>
          <w:lang w:eastAsia="en-US"/>
        </w:rPr>
        <w:t>se obavještavaju da se po Stečajnom zakonu dostava rješenja o utvrđenju tražbine, odnosno o osporavanju tražbine vrši se putem e-Oglasne ploče po čl.</w:t>
      </w:r>
      <w:r w:rsidR="00D63952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674DB2" w:rsidR="00674DB2">
        <w:rPr>
          <w:rFonts w:ascii="Arial" w:hAnsi="Arial" w:cs="Arial"/>
          <w:sz w:val="24"/>
          <w:szCs w:val="24"/>
          <w:lang w:eastAsia="en-US"/>
        </w:rPr>
        <w:t xml:space="preserve">12. Stečajnog zakona iz kojeg razloga neće primiti poseban izvadak o upućivanju u parnicu za osporene tražbine.           </w:t>
      </w:r>
      <w:r w:rsidRPr="00674DB2" w:rsidR="00674DB2">
        <w:rPr>
          <w:rFonts w:ascii="Arial" w:hAnsi="Arial" w:cs="Arial"/>
          <w:sz w:val="24"/>
          <w:szCs w:val="24"/>
          <w:lang w:eastAsia="en-US"/>
        </w:rPr>
        <w:tab/>
      </w:r>
      <w:r w:rsidRPr="00674DB2" w:rsidR="00674DB2">
        <w:rPr>
          <w:rFonts w:ascii="Arial" w:hAnsi="Arial" w:cs="Arial"/>
          <w:sz w:val="24"/>
          <w:szCs w:val="24"/>
          <w:lang w:eastAsia="en-US"/>
        </w:rPr>
        <w:tab/>
      </w:r>
      <w:r w:rsidRPr="00674DB2" w:rsidR="00674DB2">
        <w:rPr>
          <w:rFonts w:ascii="Arial" w:hAnsi="Arial" w:cs="Arial"/>
          <w:sz w:val="24"/>
          <w:szCs w:val="24"/>
          <w:lang w:eastAsia="en-US"/>
        </w:rPr>
        <w:tab/>
      </w:r>
      <w:r w:rsidRPr="00674DB2" w:rsidR="00674DB2">
        <w:rPr>
          <w:rFonts w:ascii="Arial" w:hAnsi="Arial" w:cs="Arial"/>
          <w:sz w:val="24"/>
          <w:szCs w:val="24"/>
          <w:lang w:eastAsia="en-US"/>
        </w:rPr>
        <w:tab/>
        <w:t xml:space="preserve">      </w:t>
      </w: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ab/>
        <w:t>Utvrđuje se da su sve prijave i isprave bile izložene u sudskoj pisarnici prije ovog ročišta u vremenskom periodu kako to propisuje Zakon i to one koje su bile prijavljene 8 dana prije održavanja ovog ročišta.</w:t>
      </w:r>
    </w:p>
    <w:p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A52B83" w:rsidP="00674DB2" w:rsidRDefault="00A52B83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lastRenderedPageBreak/>
        <w:t>Sud donosi</w:t>
      </w:r>
    </w:p>
    <w:p w:rsidRPr="00674DB2" w:rsidR="00674DB2" w:rsidP="00674DB2" w:rsidRDefault="00674DB2">
      <w:pPr>
        <w:jc w:val="center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>R J E Š E N J E</w:t>
      </w:r>
    </w:p>
    <w:p w:rsidRPr="00674DB2" w:rsidR="00674DB2" w:rsidP="00674DB2" w:rsidRDefault="00674DB2">
      <w:pPr>
        <w:jc w:val="center"/>
        <w:rPr>
          <w:rFonts w:ascii="Arial" w:hAnsi="Arial" w:cs="Arial"/>
          <w:sz w:val="24"/>
          <w:szCs w:val="24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ab/>
        <w:t>Na današnjem ročištu utvrđivat će se sve tražbine obuhvaćene tablicam</w:t>
      </w:r>
      <w:r w:rsidR="0081011B">
        <w:rPr>
          <w:rFonts w:ascii="Arial" w:hAnsi="Arial" w:cs="Arial"/>
          <w:sz w:val="24"/>
          <w:szCs w:val="24"/>
          <w:lang w:eastAsia="en-US"/>
        </w:rPr>
        <w:t>a prijavljene tražbine</w:t>
      </w:r>
      <w:r w:rsidRPr="00674DB2">
        <w:rPr>
          <w:rFonts w:ascii="Arial" w:hAnsi="Arial" w:cs="Arial"/>
          <w:sz w:val="24"/>
          <w:szCs w:val="24"/>
          <w:lang w:eastAsia="en-US"/>
        </w:rPr>
        <w:t xml:space="preserve"> stečajne upraviteljice.</w:t>
      </w: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ab/>
        <w:t>Sud donosi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R J E Š E N J E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Poziva se stečajna upraviteljica očitovati se o prijavljen</w:t>
      </w:r>
      <w:r w:rsidR="0040696F">
        <w:rPr>
          <w:rFonts w:ascii="Arial" w:hAnsi="Arial" w:cs="Arial"/>
          <w:sz w:val="24"/>
          <w:szCs w:val="24"/>
          <w:lang w:eastAsia="en-US"/>
        </w:rPr>
        <w:t>im tražbinama</w:t>
      </w:r>
    </w:p>
    <w:p w:rsidRPr="00674DB2" w:rsidR="0081011B" w:rsidP="00674DB2" w:rsidRDefault="0081011B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="007E042C" w:rsidP="00674DB2" w:rsidRDefault="0081011B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St</w:t>
      </w:r>
      <w:r w:rsidRPr="00674DB2" w:rsidR="00674DB2">
        <w:rPr>
          <w:rFonts w:ascii="Arial" w:hAnsi="Arial" w:cs="Arial"/>
          <w:sz w:val="24"/>
          <w:szCs w:val="24"/>
          <w:lang w:eastAsia="en-US"/>
        </w:rPr>
        <w:t>ečajna upraviteljica na</w:t>
      </w:r>
      <w:r>
        <w:rPr>
          <w:rFonts w:ascii="Arial" w:hAnsi="Arial" w:cs="Arial"/>
          <w:sz w:val="24"/>
          <w:szCs w:val="24"/>
          <w:lang w:eastAsia="en-US"/>
        </w:rPr>
        <w:t>vodi da se očituje prema tablici</w:t>
      </w:r>
      <w:r w:rsidRPr="00674DB2" w:rsidR="00674DB2">
        <w:rPr>
          <w:rFonts w:ascii="Arial" w:hAnsi="Arial" w:cs="Arial"/>
          <w:sz w:val="24"/>
          <w:szCs w:val="24"/>
          <w:lang w:eastAsia="en-US"/>
        </w:rPr>
        <w:t xml:space="preserve"> vjer</w:t>
      </w:r>
      <w:r>
        <w:rPr>
          <w:rFonts w:ascii="Arial" w:hAnsi="Arial" w:cs="Arial"/>
          <w:sz w:val="24"/>
          <w:szCs w:val="24"/>
          <w:lang w:eastAsia="en-US"/>
        </w:rPr>
        <w:t xml:space="preserve">ovnika I višeg  isplatnog reda: </w:t>
      </w:r>
    </w:p>
    <w:p w:rsidR="00674DB2" w:rsidP="00674DB2" w:rsidRDefault="0081011B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"Priznajem u cijelosti tražbin</w:t>
      </w:r>
      <w:r w:rsidR="0040696F">
        <w:rPr>
          <w:rFonts w:ascii="Arial" w:hAnsi="Arial" w:cs="Arial"/>
          <w:sz w:val="24"/>
          <w:szCs w:val="24"/>
          <w:lang w:eastAsia="en-US"/>
        </w:rPr>
        <w:t>e</w:t>
      </w:r>
      <w:r>
        <w:rPr>
          <w:rFonts w:ascii="Arial" w:hAnsi="Arial" w:cs="Arial"/>
          <w:sz w:val="24"/>
          <w:szCs w:val="24"/>
          <w:lang w:eastAsia="en-US"/>
        </w:rPr>
        <w:t xml:space="preserve"> vjerovnika I višeg isplatnog reda </w:t>
      </w:r>
      <w:r w:rsidR="0040696F">
        <w:rPr>
          <w:rFonts w:ascii="Arial" w:hAnsi="Arial" w:cs="Arial"/>
          <w:sz w:val="24"/>
          <w:szCs w:val="24"/>
          <w:lang w:eastAsia="en-US"/>
        </w:rPr>
        <w:t xml:space="preserve">i to kako slijedi: pod rednim brojem 1. </w:t>
      </w:r>
      <w:r w:rsidR="00D81825">
        <w:rPr>
          <w:rFonts w:ascii="Arial" w:hAnsi="Arial" w:cs="Arial"/>
          <w:sz w:val="24"/>
          <w:szCs w:val="24"/>
          <w:lang w:eastAsia="en-US"/>
        </w:rPr>
        <w:t xml:space="preserve">vjerovnika </w:t>
      </w:r>
      <w:r w:rsidR="0040696F">
        <w:rPr>
          <w:rFonts w:ascii="Arial" w:hAnsi="Arial" w:cs="Arial"/>
          <w:sz w:val="24"/>
          <w:szCs w:val="24"/>
          <w:lang w:eastAsia="en-US"/>
        </w:rPr>
        <w:t xml:space="preserve">RH za Ministarstvo financija, Porezna uprava, </w:t>
      </w:r>
      <w:r w:rsidR="00D81825">
        <w:rPr>
          <w:rFonts w:ascii="Arial" w:hAnsi="Arial" w:cs="Arial"/>
          <w:sz w:val="24"/>
          <w:szCs w:val="24"/>
          <w:lang w:eastAsia="en-US"/>
        </w:rPr>
        <w:t xml:space="preserve"> za </w:t>
      </w:r>
      <w:r w:rsidR="0040696F">
        <w:rPr>
          <w:rFonts w:ascii="Arial" w:hAnsi="Arial" w:cs="Arial"/>
          <w:sz w:val="24"/>
          <w:szCs w:val="24"/>
          <w:lang w:eastAsia="en-US"/>
        </w:rPr>
        <w:t>iznos od 6.882,58 kn</w:t>
      </w:r>
      <w:r w:rsidR="00D6269D">
        <w:rPr>
          <w:rFonts w:ascii="Arial" w:hAnsi="Arial" w:cs="Arial"/>
          <w:sz w:val="24"/>
          <w:szCs w:val="24"/>
          <w:lang w:eastAsia="en-US"/>
        </w:rPr>
        <w:t xml:space="preserve">/913,48 </w:t>
      </w:r>
      <w:proofErr w:type="spellStart"/>
      <w:r w:rsidR="00D6269D"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 w:rsidR="00D6269D">
        <w:rPr>
          <w:rFonts w:ascii="Arial" w:hAnsi="Arial" w:cs="Arial"/>
          <w:sz w:val="24"/>
          <w:szCs w:val="24"/>
          <w:lang w:eastAsia="en-US"/>
        </w:rPr>
        <w:t>-a</w:t>
      </w:r>
      <w:r w:rsidR="00D6269D">
        <w:rPr>
          <w:rStyle w:val="Referencafusnote"/>
          <w:rFonts w:ascii="Arial" w:hAnsi="Arial" w:cs="Arial"/>
          <w:sz w:val="24"/>
          <w:szCs w:val="24"/>
          <w:lang w:eastAsia="en-US"/>
        </w:rPr>
        <w:footnoteReference w:id="1"/>
      </w:r>
      <w:r w:rsidR="0040696F">
        <w:rPr>
          <w:rFonts w:ascii="Arial" w:hAnsi="Arial" w:cs="Arial"/>
          <w:sz w:val="24"/>
          <w:szCs w:val="24"/>
          <w:lang w:eastAsia="en-US"/>
        </w:rPr>
        <w:t>; pod rednim brojem 2.</w:t>
      </w:r>
      <w:r w:rsidR="00D81825">
        <w:rPr>
          <w:rFonts w:ascii="Arial" w:hAnsi="Arial" w:cs="Arial"/>
          <w:sz w:val="24"/>
          <w:szCs w:val="24"/>
          <w:lang w:eastAsia="en-US"/>
        </w:rPr>
        <w:t xml:space="preserve"> vjerovnika</w:t>
      </w:r>
      <w:r w:rsidR="0040696F">
        <w:rPr>
          <w:rFonts w:ascii="Arial" w:hAnsi="Arial" w:cs="Arial"/>
          <w:sz w:val="24"/>
          <w:szCs w:val="24"/>
          <w:lang w:eastAsia="en-US"/>
        </w:rPr>
        <w:t xml:space="preserve"> RH za Ministars</w:t>
      </w:r>
      <w:r w:rsidR="00D81825">
        <w:rPr>
          <w:rFonts w:ascii="Arial" w:hAnsi="Arial" w:cs="Arial"/>
          <w:sz w:val="24"/>
          <w:szCs w:val="24"/>
          <w:lang w:eastAsia="en-US"/>
        </w:rPr>
        <w:t xml:space="preserve">tvo financija, Porezna uprava, za </w:t>
      </w:r>
      <w:r w:rsidR="0040696F">
        <w:rPr>
          <w:rFonts w:ascii="Arial" w:hAnsi="Arial" w:cs="Arial"/>
          <w:sz w:val="24"/>
          <w:szCs w:val="24"/>
          <w:lang w:eastAsia="en-US"/>
        </w:rPr>
        <w:t>iznos od 20.388,72 kn</w:t>
      </w:r>
      <w:r w:rsidR="00D6269D">
        <w:rPr>
          <w:rFonts w:ascii="Arial" w:hAnsi="Arial" w:cs="Arial"/>
          <w:sz w:val="24"/>
          <w:szCs w:val="24"/>
          <w:lang w:eastAsia="en-US"/>
        </w:rPr>
        <w:t xml:space="preserve">/2.706,05 </w:t>
      </w:r>
      <w:proofErr w:type="spellStart"/>
      <w:r w:rsidR="00D6269D"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 w:rsidR="00D6269D">
        <w:rPr>
          <w:rFonts w:ascii="Arial" w:hAnsi="Arial" w:cs="Arial"/>
          <w:sz w:val="24"/>
          <w:szCs w:val="24"/>
          <w:lang w:eastAsia="en-US"/>
        </w:rPr>
        <w:t>-a</w:t>
      </w:r>
      <w:r w:rsidR="004F5F0C"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 w:rsidR="0040696F">
        <w:rPr>
          <w:rFonts w:ascii="Arial" w:hAnsi="Arial" w:cs="Arial"/>
          <w:sz w:val="24"/>
          <w:szCs w:val="24"/>
          <w:lang w:eastAsia="en-US"/>
        </w:rPr>
        <w:t xml:space="preserve">; pod rednim brojem 3. </w:t>
      </w:r>
      <w:r w:rsidR="00D81825">
        <w:rPr>
          <w:rFonts w:ascii="Arial" w:hAnsi="Arial" w:cs="Arial"/>
          <w:sz w:val="24"/>
          <w:szCs w:val="24"/>
          <w:lang w:eastAsia="en-US"/>
        </w:rPr>
        <w:t xml:space="preserve">vjerovnika </w:t>
      </w:r>
      <w:r w:rsidR="0040696F">
        <w:rPr>
          <w:rFonts w:ascii="Arial" w:hAnsi="Arial" w:cs="Arial"/>
          <w:sz w:val="24"/>
          <w:szCs w:val="24"/>
          <w:lang w:eastAsia="en-US"/>
        </w:rPr>
        <w:t>RH za Ministars</w:t>
      </w:r>
      <w:r w:rsidR="00D81825">
        <w:rPr>
          <w:rFonts w:ascii="Arial" w:hAnsi="Arial" w:cs="Arial"/>
          <w:sz w:val="24"/>
          <w:szCs w:val="24"/>
          <w:lang w:eastAsia="en-US"/>
        </w:rPr>
        <w:t>tvo financija, Porezna uprava, za</w:t>
      </w:r>
      <w:r w:rsidR="0040696F">
        <w:rPr>
          <w:rFonts w:ascii="Arial" w:hAnsi="Arial" w:cs="Arial"/>
          <w:sz w:val="24"/>
          <w:szCs w:val="24"/>
          <w:lang w:eastAsia="en-US"/>
        </w:rPr>
        <w:t xml:space="preserve"> iznos od 22.435,19 kn</w:t>
      </w:r>
      <w:r w:rsidR="00D6269D">
        <w:rPr>
          <w:rFonts w:ascii="Arial" w:hAnsi="Arial" w:cs="Arial"/>
          <w:sz w:val="24"/>
          <w:szCs w:val="24"/>
          <w:lang w:eastAsia="en-US"/>
        </w:rPr>
        <w:t xml:space="preserve">/2.977,66 </w:t>
      </w:r>
      <w:proofErr w:type="spellStart"/>
      <w:r w:rsidR="00D6269D"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 w:rsidR="00D6269D">
        <w:rPr>
          <w:rFonts w:ascii="Arial" w:hAnsi="Arial" w:cs="Arial"/>
          <w:sz w:val="24"/>
          <w:szCs w:val="24"/>
          <w:lang w:eastAsia="en-US"/>
        </w:rPr>
        <w:t>-a</w:t>
      </w:r>
      <w:r w:rsidR="004F5F0C"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 w:rsidR="0040696F">
        <w:rPr>
          <w:rFonts w:ascii="Arial" w:hAnsi="Arial" w:cs="Arial"/>
          <w:sz w:val="24"/>
          <w:szCs w:val="24"/>
          <w:lang w:eastAsia="en-US"/>
        </w:rPr>
        <w:t>; pod rednim brojem 4.</w:t>
      </w:r>
      <w:r w:rsidR="00D81825">
        <w:rPr>
          <w:rFonts w:ascii="Arial" w:hAnsi="Arial" w:cs="Arial"/>
          <w:sz w:val="24"/>
          <w:szCs w:val="24"/>
          <w:lang w:eastAsia="en-US"/>
        </w:rPr>
        <w:t xml:space="preserve"> vjerovnika </w:t>
      </w:r>
      <w:r w:rsidR="0040696F">
        <w:rPr>
          <w:rFonts w:ascii="Arial" w:hAnsi="Arial" w:cs="Arial"/>
          <w:sz w:val="24"/>
          <w:szCs w:val="24"/>
          <w:lang w:eastAsia="en-US"/>
        </w:rPr>
        <w:t xml:space="preserve">Roberta </w:t>
      </w:r>
      <w:proofErr w:type="spellStart"/>
      <w:r w:rsidR="0040696F">
        <w:rPr>
          <w:rFonts w:ascii="Arial" w:hAnsi="Arial" w:cs="Arial"/>
          <w:sz w:val="24"/>
          <w:szCs w:val="24"/>
          <w:lang w:eastAsia="en-US"/>
        </w:rPr>
        <w:t>Varžak</w:t>
      </w:r>
      <w:proofErr w:type="spellEnd"/>
      <w:r w:rsidR="0040696F">
        <w:rPr>
          <w:rFonts w:ascii="Arial" w:hAnsi="Arial" w:cs="Arial"/>
          <w:sz w:val="24"/>
          <w:szCs w:val="24"/>
          <w:lang w:eastAsia="en-US"/>
        </w:rPr>
        <w:t xml:space="preserve">, </w:t>
      </w:r>
      <w:r w:rsidR="00D81825">
        <w:rPr>
          <w:rFonts w:ascii="Arial" w:hAnsi="Arial" w:cs="Arial"/>
          <w:sz w:val="24"/>
          <w:szCs w:val="24"/>
          <w:lang w:eastAsia="en-US"/>
        </w:rPr>
        <w:t>za</w:t>
      </w:r>
      <w:r w:rsidR="0040696F">
        <w:rPr>
          <w:rFonts w:ascii="Arial" w:hAnsi="Arial" w:cs="Arial"/>
          <w:sz w:val="24"/>
          <w:szCs w:val="24"/>
          <w:lang w:eastAsia="en-US"/>
        </w:rPr>
        <w:t xml:space="preserve"> iznos od 4.133,33 kn</w:t>
      </w:r>
      <w:r w:rsidR="00D6269D">
        <w:rPr>
          <w:rFonts w:ascii="Arial" w:hAnsi="Arial" w:cs="Arial"/>
          <w:sz w:val="24"/>
          <w:szCs w:val="24"/>
          <w:lang w:eastAsia="en-US"/>
        </w:rPr>
        <w:t xml:space="preserve">/548,59 </w:t>
      </w:r>
      <w:proofErr w:type="spellStart"/>
      <w:r w:rsidR="00D6269D"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 w:rsidR="00D6269D">
        <w:rPr>
          <w:rFonts w:ascii="Arial" w:hAnsi="Arial" w:cs="Arial"/>
          <w:sz w:val="24"/>
          <w:szCs w:val="24"/>
          <w:lang w:eastAsia="en-US"/>
        </w:rPr>
        <w:t>-a</w:t>
      </w:r>
      <w:r w:rsidR="004F5F0C"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 w:rsidR="0040696F">
        <w:rPr>
          <w:rFonts w:ascii="Arial" w:hAnsi="Arial" w:cs="Arial"/>
          <w:sz w:val="24"/>
          <w:szCs w:val="24"/>
          <w:lang w:eastAsia="en-US"/>
        </w:rPr>
        <w:t>; pod rednim brojem 5.</w:t>
      </w:r>
      <w:r w:rsidR="00D81825">
        <w:rPr>
          <w:rFonts w:ascii="Arial" w:hAnsi="Arial" w:cs="Arial"/>
          <w:sz w:val="24"/>
          <w:szCs w:val="24"/>
          <w:lang w:eastAsia="en-US"/>
        </w:rPr>
        <w:t xml:space="preserve"> vjerovnika</w:t>
      </w:r>
      <w:r w:rsidR="0040696F">
        <w:rPr>
          <w:rFonts w:ascii="Arial" w:hAnsi="Arial" w:cs="Arial"/>
          <w:sz w:val="24"/>
          <w:szCs w:val="24"/>
          <w:lang w:eastAsia="en-US"/>
        </w:rPr>
        <w:t xml:space="preserve"> Jurice </w:t>
      </w:r>
      <w:proofErr w:type="spellStart"/>
      <w:r w:rsidR="0040696F">
        <w:rPr>
          <w:rFonts w:ascii="Arial" w:hAnsi="Arial" w:cs="Arial"/>
          <w:sz w:val="24"/>
          <w:szCs w:val="24"/>
          <w:lang w:eastAsia="en-US"/>
        </w:rPr>
        <w:t>Varžak</w:t>
      </w:r>
      <w:proofErr w:type="spellEnd"/>
      <w:r w:rsidR="0040696F">
        <w:rPr>
          <w:rFonts w:ascii="Arial" w:hAnsi="Arial" w:cs="Arial"/>
          <w:sz w:val="24"/>
          <w:szCs w:val="24"/>
          <w:lang w:eastAsia="en-US"/>
        </w:rPr>
        <w:t xml:space="preserve">, </w:t>
      </w:r>
      <w:r w:rsidR="00D81825">
        <w:rPr>
          <w:rFonts w:ascii="Arial" w:hAnsi="Arial" w:cs="Arial"/>
          <w:sz w:val="24"/>
          <w:szCs w:val="24"/>
          <w:lang w:eastAsia="en-US"/>
        </w:rPr>
        <w:t>za</w:t>
      </w:r>
      <w:r w:rsidR="0040696F">
        <w:rPr>
          <w:rFonts w:ascii="Arial" w:hAnsi="Arial" w:cs="Arial"/>
          <w:sz w:val="24"/>
          <w:szCs w:val="24"/>
          <w:lang w:eastAsia="en-US"/>
        </w:rPr>
        <w:t xml:space="preserve"> iznos od </w:t>
      </w:r>
      <w:r w:rsidR="00D07E12">
        <w:rPr>
          <w:rFonts w:ascii="Arial" w:hAnsi="Arial" w:cs="Arial"/>
          <w:sz w:val="24"/>
          <w:szCs w:val="24"/>
          <w:lang w:eastAsia="en-US"/>
        </w:rPr>
        <w:t>666,67 kn</w:t>
      </w:r>
      <w:r w:rsidR="00D6269D">
        <w:rPr>
          <w:rFonts w:ascii="Arial" w:hAnsi="Arial" w:cs="Arial"/>
          <w:sz w:val="24"/>
          <w:szCs w:val="24"/>
          <w:lang w:eastAsia="en-US"/>
        </w:rPr>
        <w:t xml:space="preserve">/88,48 </w:t>
      </w:r>
      <w:proofErr w:type="spellStart"/>
      <w:r w:rsidR="00D6269D"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 w:rsidR="00D6269D">
        <w:rPr>
          <w:rFonts w:ascii="Arial" w:hAnsi="Arial" w:cs="Arial"/>
          <w:sz w:val="24"/>
          <w:szCs w:val="24"/>
          <w:lang w:eastAsia="en-US"/>
        </w:rPr>
        <w:t>-a</w:t>
      </w:r>
      <w:r w:rsidR="004F5F0C"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 w:rsidR="00D07E12">
        <w:rPr>
          <w:rFonts w:ascii="Arial" w:hAnsi="Arial" w:cs="Arial"/>
          <w:sz w:val="24"/>
          <w:szCs w:val="24"/>
          <w:lang w:eastAsia="en-US"/>
        </w:rPr>
        <w:t>.</w:t>
      </w:r>
    </w:p>
    <w:p w:rsidR="00D07E12" w:rsidP="00674DB2" w:rsidRDefault="00D07E1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="00D63952" w:rsidP="00674DB2" w:rsidRDefault="00D07E1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Priznajem u cijelosti tražbine vjerovnika II višeg isplatnog reda i to kako slijedi: pod rednim brojem 1. vjerovnika ADRIATIC osiguranje d.d. za iznos od 6.585,43 kn</w:t>
      </w:r>
      <w:r w:rsidR="00D6269D">
        <w:rPr>
          <w:rFonts w:ascii="Arial" w:hAnsi="Arial" w:cs="Arial"/>
          <w:sz w:val="24"/>
          <w:szCs w:val="24"/>
          <w:lang w:eastAsia="en-US"/>
        </w:rPr>
        <w:t xml:space="preserve">/874,04 </w:t>
      </w:r>
      <w:proofErr w:type="spellStart"/>
      <w:r w:rsidR="00D6269D"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 w:rsidR="00D6269D">
        <w:rPr>
          <w:rFonts w:ascii="Arial" w:hAnsi="Arial" w:cs="Arial"/>
          <w:sz w:val="24"/>
          <w:szCs w:val="24"/>
          <w:lang w:eastAsia="en-US"/>
        </w:rPr>
        <w:t>-a</w:t>
      </w:r>
      <w:r w:rsidR="004F5F0C"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>; pod rednim brojem 2</w:t>
      </w:r>
      <w:r w:rsidR="005414D9">
        <w:rPr>
          <w:rFonts w:ascii="Arial" w:hAnsi="Arial" w:cs="Arial"/>
          <w:sz w:val="24"/>
          <w:szCs w:val="24"/>
          <w:lang w:eastAsia="en-US"/>
        </w:rPr>
        <w:t>.</w:t>
      </w:r>
      <w:r>
        <w:rPr>
          <w:rFonts w:ascii="Arial" w:hAnsi="Arial" w:cs="Arial"/>
          <w:sz w:val="24"/>
          <w:szCs w:val="24"/>
          <w:lang w:eastAsia="en-US"/>
        </w:rPr>
        <w:t xml:space="preserve"> FINA za iznos od 621,52 kn</w:t>
      </w:r>
      <w:r w:rsidR="00D6269D">
        <w:rPr>
          <w:rFonts w:ascii="Arial" w:hAnsi="Arial" w:cs="Arial"/>
          <w:sz w:val="24"/>
          <w:szCs w:val="24"/>
          <w:lang w:eastAsia="en-US"/>
        </w:rPr>
        <w:t xml:space="preserve">/82,49 </w:t>
      </w:r>
      <w:proofErr w:type="spellStart"/>
      <w:r w:rsidR="00D6269D"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 w:rsidR="00D6269D">
        <w:rPr>
          <w:rFonts w:ascii="Arial" w:hAnsi="Arial" w:cs="Arial"/>
          <w:sz w:val="24"/>
          <w:szCs w:val="24"/>
          <w:lang w:eastAsia="en-US"/>
        </w:rPr>
        <w:t>-</w:t>
      </w:r>
      <w:r w:rsidR="004F5F0C">
        <w:rPr>
          <w:rFonts w:ascii="Arial" w:hAnsi="Arial" w:cs="Arial"/>
          <w:sz w:val="24"/>
          <w:szCs w:val="24"/>
          <w:lang w:eastAsia="en-US"/>
        </w:rPr>
        <w:t>a</w:t>
      </w:r>
      <w:r w:rsidR="004F5F0C"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 w:rsidR="00D6269D">
        <w:rPr>
          <w:rFonts w:ascii="Arial" w:hAnsi="Arial" w:cs="Arial"/>
          <w:sz w:val="24"/>
          <w:szCs w:val="24"/>
          <w:lang w:eastAsia="en-US"/>
        </w:rPr>
        <w:t>;</w:t>
      </w:r>
      <w:r>
        <w:rPr>
          <w:rFonts w:ascii="Arial" w:hAnsi="Arial" w:cs="Arial"/>
          <w:sz w:val="24"/>
          <w:szCs w:val="24"/>
          <w:lang w:eastAsia="en-US"/>
        </w:rPr>
        <w:t xml:space="preserve"> pod rednim brojem 3. vjerovnika HEP</w:t>
      </w:r>
      <w:r w:rsidR="00D81825">
        <w:rPr>
          <w:rFonts w:ascii="Arial" w:hAnsi="Arial" w:cs="Arial"/>
          <w:sz w:val="24"/>
          <w:szCs w:val="24"/>
          <w:lang w:eastAsia="en-US"/>
        </w:rPr>
        <w:t xml:space="preserve"> Elektra d.o.o. za i</w:t>
      </w:r>
      <w:r>
        <w:rPr>
          <w:rFonts w:ascii="Arial" w:hAnsi="Arial" w:cs="Arial"/>
          <w:sz w:val="24"/>
          <w:szCs w:val="24"/>
          <w:lang w:eastAsia="en-US"/>
        </w:rPr>
        <w:t>znos 4.680,99 kn</w:t>
      </w:r>
      <w:r w:rsidR="00D6269D">
        <w:rPr>
          <w:rFonts w:ascii="Arial" w:hAnsi="Arial" w:cs="Arial"/>
          <w:sz w:val="24"/>
          <w:szCs w:val="24"/>
          <w:lang w:eastAsia="en-US"/>
        </w:rPr>
        <w:t xml:space="preserve">/621,27 </w:t>
      </w:r>
      <w:proofErr w:type="spellStart"/>
      <w:r w:rsidR="00D6269D"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 w:rsidR="00D6269D">
        <w:rPr>
          <w:rFonts w:ascii="Arial" w:hAnsi="Arial" w:cs="Arial"/>
          <w:sz w:val="24"/>
          <w:szCs w:val="24"/>
          <w:lang w:eastAsia="en-US"/>
        </w:rPr>
        <w:t>-</w:t>
      </w:r>
      <w:r w:rsidR="004F5F0C"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>; pod rednim brojem 4. vjerovnika Hrvatskog zavoda za zapošljavanje za iznos od 3.250,00 kn</w:t>
      </w:r>
      <w:r w:rsidR="00D6269D">
        <w:rPr>
          <w:rFonts w:ascii="Arial" w:hAnsi="Arial" w:cs="Arial"/>
          <w:sz w:val="24"/>
          <w:szCs w:val="24"/>
          <w:lang w:eastAsia="en-US"/>
        </w:rPr>
        <w:t xml:space="preserve">/431,35 </w:t>
      </w:r>
      <w:proofErr w:type="spellStart"/>
      <w:r w:rsidR="00D6269D"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 w:rsidR="00D6269D">
        <w:rPr>
          <w:rFonts w:ascii="Arial" w:hAnsi="Arial" w:cs="Arial"/>
          <w:sz w:val="24"/>
          <w:szCs w:val="24"/>
          <w:lang w:eastAsia="en-US"/>
        </w:rPr>
        <w:t>-a</w:t>
      </w:r>
      <w:r w:rsidR="004F5F0C"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>; pod rednim brojem 5. vjerovnika IMPULS-LEASING d.o.o. za iznos od 26.805,45 kn</w:t>
      </w:r>
      <w:r w:rsidR="004F5F0C">
        <w:rPr>
          <w:rFonts w:ascii="Arial" w:hAnsi="Arial" w:cs="Arial"/>
          <w:sz w:val="24"/>
          <w:szCs w:val="24"/>
          <w:lang w:eastAsia="en-US"/>
        </w:rPr>
        <w:t xml:space="preserve">/3.557,69 </w:t>
      </w:r>
      <w:proofErr w:type="spellStart"/>
      <w:r w:rsidR="004F5F0C"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 w:rsidR="004F5F0C">
        <w:rPr>
          <w:rFonts w:ascii="Arial" w:hAnsi="Arial" w:cs="Arial"/>
          <w:sz w:val="24"/>
          <w:szCs w:val="24"/>
          <w:lang w:eastAsia="en-US"/>
        </w:rPr>
        <w:t>-a</w:t>
      </w:r>
      <w:r w:rsidR="004F5F0C"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>; pod rednim brojem 6. vjerovnika KUTJEVO d.d. za iznos od 28.011,93 kn</w:t>
      </w:r>
      <w:r w:rsidR="004F5F0C">
        <w:rPr>
          <w:rFonts w:ascii="Arial" w:hAnsi="Arial" w:cs="Arial"/>
          <w:sz w:val="24"/>
          <w:szCs w:val="24"/>
          <w:lang w:eastAsia="en-US"/>
        </w:rPr>
        <w:t xml:space="preserve">/3.717,82 </w:t>
      </w:r>
      <w:proofErr w:type="spellStart"/>
      <w:r w:rsidR="004F5F0C"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 w:rsidR="004F5F0C">
        <w:rPr>
          <w:rFonts w:ascii="Arial" w:hAnsi="Arial" w:cs="Arial"/>
          <w:sz w:val="24"/>
          <w:szCs w:val="24"/>
          <w:lang w:eastAsia="en-US"/>
        </w:rPr>
        <w:t>-a</w:t>
      </w:r>
      <w:r w:rsidR="004F5F0C"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>; pod rednim brojem 7. vjerovnika PODRAVSKE BANKE d.d. za iznos od 704,95 kn</w:t>
      </w:r>
      <w:r w:rsidR="004F5F0C">
        <w:rPr>
          <w:rFonts w:ascii="Arial" w:hAnsi="Arial" w:cs="Arial"/>
          <w:sz w:val="24"/>
          <w:szCs w:val="24"/>
          <w:lang w:eastAsia="en-US"/>
        </w:rPr>
        <w:t xml:space="preserve">/93,56 </w:t>
      </w:r>
      <w:proofErr w:type="spellStart"/>
      <w:r w:rsidR="004F5F0C"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 w:rsidR="004F5F0C">
        <w:rPr>
          <w:rFonts w:ascii="Arial" w:hAnsi="Arial" w:cs="Arial"/>
          <w:sz w:val="24"/>
          <w:szCs w:val="24"/>
          <w:lang w:eastAsia="en-US"/>
        </w:rPr>
        <w:t>-</w:t>
      </w:r>
      <w:r w:rsidR="004F5F0C"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 xml:space="preserve">; pod rednim brojem 8. vjerovnika </w:t>
      </w:r>
      <w:r w:rsidR="00D81825">
        <w:rPr>
          <w:rFonts w:ascii="Arial" w:hAnsi="Arial" w:cs="Arial"/>
          <w:sz w:val="24"/>
          <w:szCs w:val="24"/>
          <w:lang w:eastAsia="en-US"/>
        </w:rPr>
        <w:t>RH za Ministarstvo financija, Porezna uprava, Područni ured Požega za iznos od 312.303,32 kn</w:t>
      </w:r>
      <w:r w:rsidR="004F5F0C">
        <w:rPr>
          <w:rFonts w:ascii="Arial" w:hAnsi="Arial" w:cs="Arial"/>
          <w:sz w:val="24"/>
          <w:szCs w:val="24"/>
          <w:lang w:eastAsia="en-US"/>
        </w:rPr>
        <w:t xml:space="preserve">/41.449,77 </w:t>
      </w:r>
      <w:proofErr w:type="spellStart"/>
      <w:r w:rsidR="004F5F0C"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 w:rsidR="004F5F0C">
        <w:rPr>
          <w:rFonts w:ascii="Arial" w:hAnsi="Arial" w:cs="Arial"/>
          <w:sz w:val="24"/>
          <w:szCs w:val="24"/>
          <w:lang w:eastAsia="en-US"/>
        </w:rPr>
        <w:t>-a</w:t>
      </w:r>
      <w:r w:rsidR="004F5F0C"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 w:rsidR="00D81825">
        <w:rPr>
          <w:rFonts w:ascii="Arial" w:hAnsi="Arial" w:cs="Arial"/>
          <w:sz w:val="24"/>
          <w:szCs w:val="24"/>
          <w:lang w:eastAsia="en-US"/>
        </w:rPr>
        <w:t>; pod rednim brojem 9. vjerovnika UNIQUA osiguranje d.d. za iznos od 2.118,58 kn</w:t>
      </w:r>
      <w:r w:rsidR="004F5F0C">
        <w:rPr>
          <w:rFonts w:ascii="Arial" w:hAnsi="Arial" w:cs="Arial"/>
          <w:sz w:val="24"/>
          <w:szCs w:val="24"/>
          <w:lang w:eastAsia="en-US"/>
        </w:rPr>
        <w:t xml:space="preserve">/281,18 </w:t>
      </w:r>
      <w:proofErr w:type="spellStart"/>
      <w:r w:rsidR="004F5F0C"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 w:rsidR="004F5F0C">
        <w:rPr>
          <w:rFonts w:ascii="Arial" w:hAnsi="Arial" w:cs="Arial"/>
          <w:sz w:val="24"/>
          <w:szCs w:val="24"/>
          <w:lang w:eastAsia="en-US"/>
        </w:rPr>
        <w:t>-a</w:t>
      </w:r>
      <w:r w:rsidR="004F5F0C"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 w:rsidR="00D81825">
        <w:rPr>
          <w:rFonts w:ascii="Arial" w:hAnsi="Arial" w:cs="Arial"/>
          <w:sz w:val="24"/>
          <w:szCs w:val="24"/>
          <w:lang w:eastAsia="en-US"/>
        </w:rPr>
        <w:t>."</w:t>
      </w:r>
    </w:p>
    <w:p w:rsidR="00BC290A" w:rsidP="00674DB2" w:rsidRDefault="00BC290A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="00D63952" w:rsidP="00674DB2" w:rsidRDefault="00BC290A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Napominjem da je jedina dvojbena tražbina bila tražbina vjerovnika Hrvatskog zavoda za zapošljavanja jer je u tijeku parnica u kojoj je donesena prvostupanjska odluka i uložena žalba.</w:t>
      </w:r>
    </w:p>
    <w:p w:rsidR="00BC290A" w:rsidP="00674DB2" w:rsidRDefault="00BC290A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Kontaktirala sam odvjetnika koje je pisao žalbu, isti je izjavio da je žalba uložena radi pro forme da bi se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neomoguć</w:t>
      </w:r>
      <w:r w:rsidR="00A52B83">
        <w:rPr>
          <w:rFonts w:ascii="Arial" w:hAnsi="Arial" w:cs="Arial"/>
          <w:sz w:val="24"/>
          <w:szCs w:val="24"/>
          <w:lang w:eastAsia="en-US"/>
        </w:rPr>
        <w:t>ila</w:t>
      </w:r>
      <w:proofErr w:type="spellEnd"/>
      <w:r w:rsidR="00A52B83">
        <w:rPr>
          <w:rFonts w:ascii="Arial" w:hAnsi="Arial" w:cs="Arial"/>
          <w:sz w:val="24"/>
          <w:szCs w:val="24"/>
          <w:lang w:eastAsia="en-US"/>
        </w:rPr>
        <w:t xml:space="preserve"> ovrha, žalbu sam pro</w:t>
      </w:r>
      <w:r>
        <w:rPr>
          <w:rFonts w:ascii="Arial" w:hAnsi="Arial" w:cs="Arial"/>
          <w:sz w:val="24"/>
          <w:szCs w:val="24"/>
          <w:lang w:eastAsia="en-US"/>
        </w:rPr>
        <w:t xml:space="preserve">čitala i utvrdila da ne stoji pa sam tražbinu priznala. </w:t>
      </w:r>
      <w:r w:rsidR="00A52B83">
        <w:rPr>
          <w:rFonts w:ascii="Arial" w:hAnsi="Arial" w:cs="Arial"/>
          <w:sz w:val="24"/>
          <w:szCs w:val="24"/>
          <w:lang w:eastAsia="en-US"/>
        </w:rPr>
        <w:t>"</w:t>
      </w:r>
    </w:p>
    <w:p w:rsidR="00BC290A" w:rsidP="00674DB2" w:rsidRDefault="00BC290A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>Konstatira se da nema osp</w:t>
      </w:r>
      <w:r>
        <w:rPr>
          <w:rFonts w:ascii="Arial" w:hAnsi="Arial" w:cs="Arial"/>
          <w:sz w:val="24"/>
          <w:szCs w:val="24"/>
        </w:rPr>
        <w:t>or</w:t>
      </w:r>
      <w:r w:rsidRPr="00674DB2">
        <w:rPr>
          <w:rFonts w:ascii="Arial" w:hAnsi="Arial" w:cs="Arial"/>
          <w:sz w:val="24"/>
          <w:szCs w:val="24"/>
        </w:rPr>
        <w:t xml:space="preserve">avanja </w:t>
      </w:r>
      <w:r w:rsidR="00646713">
        <w:rPr>
          <w:rFonts w:ascii="Arial" w:hAnsi="Arial" w:cs="Arial"/>
          <w:sz w:val="24"/>
          <w:szCs w:val="24"/>
        </w:rPr>
        <w:t>priznat</w:t>
      </w:r>
      <w:r w:rsidR="00BC290A">
        <w:rPr>
          <w:rFonts w:ascii="Arial" w:hAnsi="Arial" w:cs="Arial"/>
          <w:sz w:val="24"/>
          <w:szCs w:val="24"/>
        </w:rPr>
        <w:t>ih</w:t>
      </w:r>
      <w:r w:rsidR="00646713">
        <w:rPr>
          <w:rFonts w:ascii="Arial" w:hAnsi="Arial" w:cs="Arial"/>
          <w:sz w:val="24"/>
          <w:szCs w:val="24"/>
        </w:rPr>
        <w:t xml:space="preserve"> tražbin</w:t>
      </w:r>
      <w:r w:rsidR="00BC290A">
        <w:rPr>
          <w:rFonts w:ascii="Arial" w:hAnsi="Arial" w:cs="Arial"/>
          <w:sz w:val="24"/>
          <w:szCs w:val="24"/>
        </w:rPr>
        <w:t>a</w:t>
      </w:r>
      <w:r w:rsidR="00646713">
        <w:rPr>
          <w:rFonts w:ascii="Arial" w:hAnsi="Arial" w:cs="Arial"/>
          <w:sz w:val="24"/>
          <w:szCs w:val="24"/>
        </w:rPr>
        <w:t xml:space="preserve"> na ročištu.</w:t>
      </w: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 xml:space="preserve">            Sud donosi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R J E Š E N J E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="004F5F0C" w:rsidP="004F5F0C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 xml:space="preserve">Utvrđuju su </w:t>
      </w:r>
      <w:r w:rsidR="005414D9">
        <w:rPr>
          <w:rFonts w:ascii="Arial" w:hAnsi="Arial" w:cs="Arial"/>
          <w:sz w:val="24"/>
          <w:szCs w:val="24"/>
          <w:lang w:eastAsia="en-US"/>
        </w:rPr>
        <w:t xml:space="preserve">slijedeće tražbine: </w:t>
      </w:r>
    </w:p>
    <w:p w:rsidR="004F5F0C" w:rsidP="004F5F0C" w:rsidRDefault="004F5F0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vertAlign w:val="superscript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lastRenderedPageBreak/>
        <w:t xml:space="preserve">- vjerovnika I višeg isplatnog reda i to kako slijedi: pod rednim brojem 1. vjerovnika RH za Ministarstvo financija, Porezna uprava,  za iznos od 6.882,58 kn/913,48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>
        <w:rPr>
          <w:rFonts w:ascii="Arial" w:hAnsi="Arial" w:cs="Arial"/>
          <w:sz w:val="24"/>
          <w:szCs w:val="24"/>
          <w:lang w:eastAsia="en-US"/>
        </w:rPr>
        <w:t>-a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 xml:space="preserve">; pod rednim brojem 2. vjerovnika RH za Ministarstvo financija, Porezna uprava, za iznos od 20.388,72 kn/2.706,05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>
        <w:rPr>
          <w:rFonts w:ascii="Arial" w:hAnsi="Arial" w:cs="Arial"/>
          <w:sz w:val="24"/>
          <w:szCs w:val="24"/>
          <w:lang w:eastAsia="en-US"/>
        </w:rPr>
        <w:t>-a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 xml:space="preserve">; pod rednim brojem 3. vjerovnika RH za Ministarstvo financija, Porezna uprava, za iznos od 22.435,19 kn/2.977,66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>
        <w:rPr>
          <w:rFonts w:ascii="Arial" w:hAnsi="Arial" w:cs="Arial"/>
          <w:sz w:val="24"/>
          <w:szCs w:val="24"/>
          <w:lang w:eastAsia="en-US"/>
        </w:rPr>
        <w:t>-a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 xml:space="preserve">; pod rednim brojem 4. vjerovnika Roberta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Varžak</w:t>
      </w:r>
      <w:proofErr w:type="spellEnd"/>
      <w:r>
        <w:rPr>
          <w:rFonts w:ascii="Arial" w:hAnsi="Arial" w:cs="Arial"/>
          <w:sz w:val="24"/>
          <w:szCs w:val="24"/>
          <w:lang w:eastAsia="en-US"/>
        </w:rPr>
        <w:t xml:space="preserve">, za iznos od 4.133,33 kn/548,59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>
        <w:rPr>
          <w:rFonts w:ascii="Arial" w:hAnsi="Arial" w:cs="Arial"/>
          <w:sz w:val="24"/>
          <w:szCs w:val="24"/>
          <w:lang w:eastAsia="en-US"/>
        </w:rPr>
        <w:t>-a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 xml:space="preserve">; pod rednim brojem 5. vjerovnika Jurice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Varžak</w:t>
      </w:r>
      <w:proofErr w:type="spellEnd"/>
      <w:r>
        <w:rPr>
          <w:rFonts w:ascii="Arial" w:hAnsi="Arial" w:cs="Arial"/>
          <w:sz w:val="24"/>
          <w:szCs w:val="24"/>
          <w:lang w:eastAsia="en-US"/>
        </w:rPr>
        <w:t xml:space="preserve">, za iznos od 666,67 kn/88,48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>
        <w:rPr>
          <w:rFonts w:ascii="Arial" w:hAnsi="Arial" w:cs="Arial"/>
          <w:sz w:val="24"/>
          <w:szCs w:val="24"/>
          <w:lang w:eastAsia="en-US"/>
        </w:rPr>
        <w:t>-a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1,</w:t>
      </w:r>
    </w:p>
    <w:p w:rsidR="004F5F0C" w:rsidP="004F5F0C" w:rsidRDefault="004F5F0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vertAlign w:val="superscript"/>
          <w:lang w:eastAsia="en-US"/>
        </w:rPr>
      </w:pPr>
    </w:p>
    <w:p w:rsidR="004F5F0C" w:rsidP="004F5F0C" w:rsidRDefault="004F5F0C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sukla</w:t>
      </w:r>
      <w:r w:rsidRPr="00674DB2">
        <w:rPr>
          <w:rFonts w:ascii="Arial" w:hAnsi="Arial" w:cs="Arial"/>
          <w:sz w:val="24"/>
          <w:szCs w:val="24"/>
          <w:lang w:eastAsia="en-US"/>
        </w:rPr>
        <w:t>dno rezultatu današnjeg ispitnog ročišta i tablicama stečajne upraviteljice,</w:t>
      </w:r>
      <w:r>
        <w:rPr>
          <w:rFonts w:ascii="Arial" w:hAnsi="Arial" w:cs="Arial"/>
          <w:sz w:val="24"/>
          <w:szCs w:val="24"/>
          <w:lang w:eastAsia="en-US"/>
        </w:rPr>
        <w:t xml:space="preserve"> koje tražbine se svrstavaju u I viši isplatni red;</w:t>
      </w:r>
    </w:p>
    <w:p w:rsidR="004F5F0C" w:rsidP="004F5F0C" w:rsidRDefault="004F5F0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="004F5F0C" w:rsidP="004F5F0C" w:rsidRDefault="004F5F0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-vjerovnika II višeg isplatnog reda i to kako slijedi: pod rednim brojem 1. vjerovnika ADRIATIC osiguranje d.d. za iznos od 6.585,43 kn/874,04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>
        <w:rPr>
          <w:rFonts w:ascii="Arial" w:hAnsi="Arial" w:cs="Arial"/>
          <w:sz w:val="24"/>
          <w:szCs w:val="24"/>
          <w:lang w:eastAsia="en-US"/>
        </w:rPr>
        <w:t>-a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 xml:space="preserve">; pod rednim brojem 2. FINA za iznos od 621,52 kn/82,49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>
        <w:rPr>
          <w:rFonts w:ascii="Arial" w:hAnsi="Arial" w:cs="Arial"/>
          <w:sz w:val="24"/>
          <w:szCs w:val="24"/>
          <w:lang w:eastAsia="en-US"/>
        </w:rPr>
        <w:t>-a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 xml:space="preserve">; pod rednim brojem 3. vjerovnika HEP Elektra d.o.o. za iznos 4.680,99 kn/621,27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>
        <w:rPr>
          <w:rFonts w:ascii="Arial" w:hAnsi="Arial" w:cs="Arial"/>
          <w:sz w:val="24"/>
          <w:szCs w:val="24"/>
          <w:lang w:eastAsia="en-US"/>
        </w:rPr>
        <w:t>-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 xml:space="preserve">; pod rednim brojem 4. vjerovnika Hrvatskog zavoda za zapošljavanje za iznos od 3.250,00 kn/431,35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>
        <w:rPr>
          <w:rFonts w:ascii="Arial" w:hAnsi="Arial" w:cs="Arial"/>
          <w:sz w:val="24"/>
          <w:szCs w:val="24"/>
          <w:lang w:eastAsia="en-US"/>
        </w:rPr>
        <w:t>-a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 xml:space="preserve">; pod rednim brojem 5. vjerovnika IMPULS-LEASING d.o.o. za iznos od 26.805,45 kn/3.557,69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>
        <w:rPr>
          <w:rFonts w:ascii="Arial" w:hAnsi="Arial" w:cs="Arial"/>
          <w:sz w:val="24"/>
          <w:szCs w:val="24"/>
          <w:lang w:eastAsia="en-US"/>
        </w:rPr>
        <w:t>-a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 xml:space="preserve">; pod rednim brojem 6. vjerovnika KUTJEVO d.d. za iznos od 28.011,93 kn/3.717,82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>
        <w:rPr>
          <w:rFonts w:ascii="Arial" w:hAnsi="Arial" w:cs="Arial"/>
          <w:sz w:val="24"/>
          <w:szCs w:val="24"/>
          <w:lang w:eastAsia="en-US"/>
        </w:rPr>
        <w:t>-a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 xml:space="preserve">; pod rednim brojem 7. vjerovnika PODRAVSKE BANKE d.d. za iznos od 704,95 kn/93,56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>
        <w:rPr>
          <w:rFonts w:ascii="Arial" w:hAnsi="Arial" w:cs="Arial"/>
          <w:sz w:val="24"/>
          <w:szCs w:val="24"/>
          <w:lang w:eastAsia="en-US"/>
        </w:rPr>
        <w:t>-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 xml:space="preserve">; pod rednim brojem 8. vjerovnika RH za Ministarstvo financija, Porezna uprava, Područni ured Požega za iznos od 312.303,32 kn/41.449,77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>
        <w:rPr>
          <w:rFonts w:ascii="Arial" w:hAnsi="Arial" w:cs="Arial"/>
          <w:sz w:val="24"/>
          <w:szCs w:val="24"/>
          <w:lang w:eastAsia="en-US"/>
        </w:rPr>
        <w:t>-a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 xml:space="preserve">; pod rednim brojem 9. vjerovnika UNIQUA osiguranje d.d. za iznos od 2.118,58 kn/281,18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eur</w:t>
      </w:r>
      <w:proofErr w:type="spellEnd"/>
      <w:r>
        <w:rPr>
          <w:rFonts w:ascii="Arial" w:hAnsi="Arial" w:cs="Arial"/>
          <w:sz w:val="24"/>
          <w:szCs w:val="24"/>
          <w:lang w:eastAsia="en-US"/>
        </w:rPr>
        <w:t>-a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>,</w:t>
      </w:r>
    </w:p>
    <w:p w:rsidR="00D63952" w:rsidP="005414D9" w:rsidRDefault="00D6395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="00674DB2" w:rsidP="00674DB2" w:rsidRDefault="00646713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sukla</w:t>
      </w:r>
      <w:r w:rsidRPr="00674DB2" w:rsidR="00674DB2">
        <w:rPr>
          <w:rFonts w:ascii="Arial" w:hAnsi="Arial" w:cs="Arial"/>
          <w:sz w:val="24"/>
          <w:szCs w:val="24"/>
          <w:lang w:eastAsia="en-US"/>
        </w:rPr>
        <w:t>dno rezultatu današnjeg ispitnog ročišta i tablicama stečajne upraviteljice,</w:t>
      </w:r>
      <w:r w:rsidR="007E042C">
        <w:rPr>
          <w:rFonts w:ascii="Arial" w:hAnsi="Arial" w:cs="Arial"/>
          <w:sz w:val="24"/>
          <w:szCs w:val="24"/>
          <w:lang w:eastAsia="en-US"/>
        </w:rPr>
        <w:t xml:space="preserve"> </w:t>
      </w:r>
      <w:r w:rsidR="00D63952">
        <w:rPr>
          <w:rFonts w:ascii="Arial" w:hAnsi="Arial" w:cs="Arial"/>
          <w:sz w:val="24"/>
          <w:szCs w:val="24"/>
          <w:lang w:eastAsia="en-US"/>
        </w:rPr>
        <w:t>koj</w:t>
      </w:r>
      <w:r w:rsidR="004F5F0C">
        <w:rPr>
          <w:rFonts w:ascii="Arial" w:hAnsi="Arial" w:cs="Arial"/>
          <w:sz w:val="24"/>
          <w:szCs w:val="24"/>
          <w:lang w:eastAsia="en-US"/>
        </w:rPr>
        <w:t>e</w:t>
      </w:r>
      <w:r w:rsidR="00D63952">
        <w:rPr>
          <w:rFonts w:ascii="Arial" w:hAnsi="Arial" w:cs="Arial"/>
          <w:sz w:val="24"/>
          <w:szCs w:val="24"/>
          <w:lang w:eastAsia="en-US"/>
        </w:rPr>
        <w:t xml:space="preserve"> tražbine</w:t>
      </w:r>
      <w:r>
        <w:rPr>
          <w:rFonts w:ascii="Arial" w:hAnsi="Arial" w:cs="Arial"/>
          <w:sz w:val="24"/>
          <w:szCs w:val="24"/>
          <w:lang w:eastAsia="en-US"/>
        </w:rPr>
        <w:t xml:space="preserve"> se svrstava</w:t>
      </w:r>
      <w:r w:rsidR="00D63952">
        <w:rPr>
          <w:rFonts w:ascii="Arial" w:hAnsi="Arial" w:cs="Arial"/>
          <w:sz w:val="24"/>
          <w:szCs w:val="24"/>
          <w:lang w:eastAsia="en-US"/>
        </w:rPr>
        <w:t>ju</w:t>
      </w:r>
      <w:r>
        <w:rPr>
          <w:rFonts w:ascii="Arial" w:hAnsi="Arial" w:cs="Arial"/>
          <w:sz w:val="24"/>
          <w:szCs w:val="24"/>
          <w:lang w:eastAsia="en-US"/>
        </w:rPr>
        <w:t xml:space="preserve"> u I</w:t>
      </w:r>
      <w:r w:rsidR="004F5F0C">
        <w:rPr>
          <w:rFonts w:ascii="Arial" w:hAnsi="Arial" w:cs="Arial"/>
          <w:sz w:val="24"/>
          <w:szCs w:val="24"/>
          <w:lang w:eastAsia="en-US"/>
        </w:rPr>
        <w:t>I</w:t>
      </w:r>
      <w:r>
        <w:rPr>
          <w:rFonts w:ascii="Arial" w:hAnsi="Arial" w:cs="Arial"/>
          <w:sz w:val="24"/>
          <w:szCs w:val="24"/>
          <w:lang w:eastAsia="en-US"/>
        </w:rPr>
        <w:t xml:space="preserve"> viši isplatni red</w:t>
      </w:r>
      <w:r w:rsidRPr="00674DB2" w:rsidR="00674DB2">
        <w:rPr>
          <w:rFonts w:ascii="Arial" w:hAnsi="Arial" w:cs="Arial"/>
          <w:sz w:val="24"/>
          <w:szCs w:val="24"/>
          <w:lang w:eastAsia="en-US"/>
        </w:rPr>
        <w:t>.</w:t>
      </w:r>
    </w:p>
    <w:p w:rsidRPr="00674DB2" w:rsidR="00646713" w:rsidP="00674DB2" w:rsidRDefault="00646713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ab/>
        <w:t xml:space="preserve">Konstatira se da je dovršeno ispitno ročište, a rješenje o tome u kojem iznosu i u </w:t>
      </w:r>
      <w:r w:rsidR="0004312D">
        <w:rPr>
          <w:rFonts w:ascii="Arial" w:hAnsi="Arial" w:cs="Arial"/>
          <w:sz w:val="24"/>
          <w:szCs w:val="24"/>
          <w:lang w:eastAsia="en-US"/>
        </w:rPr>
        <w:t>kojem isplatnom redu su utvrđen</w:t>
      </w:r>
      <w:r w:rsidR="004F5F0C">
        <w:rPr>
          <w:rFonts w:ascii="Arial" w:hAnsi="Arial" w:cs="Arial"/>
          <w:sz w:val="24"/>
          <w:szCs w:val="24"/>
          <w:lang w:eastAsia="en-US"/>
        </w:rPr>
        <w:t>e</w:t>
      </w:r>
      <w:r w:rsidRPr="00674DB2">
        <w:rPr>
          <w:rFonts w:ascii="Arial" w:hAnsi="Arial" w:cs="Arial"/>
          <w:sz w:val="24"/>
          <w:szCs w:val="24"/>
          <w:lang w:eastAsia="en-US"/>
        </w:rPr>
        <w:t xml:space="preserve"> prijavljen</w:t>
      </w:r>
      <w:r w:rsidR="0004312D">
        <w:rPr>
          <w:rFonts w:ascii="Arial" w:hAnsi="Arial" w:cs="Arial"/>
          <w:sz w:val="24"/>
          <w:szCs w:val="24"/>
          <w:lang w:eastAsia="en-US"/>
        </w:rPr>
        <w:t>a tražbina</w:t>
      </w:r>
      <w:r w:rsidRPr="00674DB2">
        <w:rPr>
          <w:rFonts w:ascii="Arial" w:hAnsi="Arial" w:cs="Arial"/>
          <w:sz w:val="24"/>
          <w:szCs w:val="24"/>
          <w:lang w:eastAsia="en-US"/>
        </w:rPr>
        <w:t xml:space="preserve"> biti će objavljeno na e-Oglasnoj ploči suda.</w:t>
      </w: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Dovršeno u 09,</w:t>
      </w:r>
      <w:r w:rsidR="00BC290A">
        <w:rPr>
          <w:rFonts w:ascii="Arial" w:hAnsi="Arial" w:cs="Arial"/>
          <w:sz w:val="24"/>
          <w:szCs w:val="24"/>
          <w:lang w:eastAsia="en-US"/>
        </w:rPr>
        <w:t xml:space="preserve">10 </w:t>
      </w:r>
      <w:r w:rsidRPr="00674DB2">
        <w:rPr>
          <w:rFonts w:ascii="Arial" w:hAnsi="Arial" w:cs="Arial"/>
          <w:sz w:val="24"/>
          <w:szCs w:val="24"/>
          <w:lang w:eastAsia="en-US"/>
        </w:rPr>
        <w:t>sati.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 xml:space="preserve">          Prelazi se na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IZVJEŠTAJNO ROČIŠTE</w:t>
      </w: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 xml:space="preserve">         </w:t>
      </w:r>
    </w:p>
    <w:p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Stečajna upraviteljica obavještava da nije bilo obavijesti o izlučnim pravima niti iz dokumentacije proizlazi postojanje kakvih izlučnih, odnosno</w:t>
      </w:r>
      <w:r w:rsidR="00646713">
        <w:rPr>
          <w:rFonts w:ascii="Arial" w:hAnsi="Arial" w:cs="Arial"/>
          <w:sz w:val="24"/>
          <w:szCs w:val="24"/>
          <w:lang w:eastAsia="en-US"/>
        </w:rPr>
        <w:t xml:space="preserve"> drugih</w:t>
      </w:r>
      <w:r w:rsidRPr="00674DB2">
        <w:rPr>
          <w:rFonts w:ascii="Arial" w:hAnsi="Arial" w:cs="Arial"/>
          <w:sz w:val="24"/>
          <w:szCs w:val="24"/>
          <w:lang w:eastAsia="en-US"/>
        </w:rPr>
        <w:t xml:space="preserve"> </w:t>
      </w:r>
      <w:proofErr w:type="spellStart"/>
      <w:r w:rsidRPr="00674DB2">
        <w:rPr>
          <w:rFonts w:ascii="Arial" w:hAnsi="Arial" w:cs="Arial"/>
          <w:sz w:val="24"/>
          <w:szCs w:val="24"/>
          <w:lang w:eastAsia="en-US"/>
        </w:rPr>
        <w:t>razlučnih</w:t>
      </w:r>
      <w:proofErr w:type="spellEnd"/>
      <w:r w:rsidRPr="00674DB2">
        <w:rPr>
          <w:rFonts w:ascii="Arial" w:hAnsi="Arial" w:cs="Arial"/>
          <w:sz w:val="24"/>
          <w:szCs w:val="24"/>
          <w:lang w:eastAsia="en-US"/>
        </w:rPr>
        <w:t xml:space="preserve"> prava</w:t>
      </w:r>
      <w:r w:rsidR="00D63952">
        <w:rPr>
          <w:rFonts w:ascii="Arial" w:hAnsi="Arial" w:cs="Arial"/>
          <w:sz w:val="24"/>
          <w:szCs w:val="24"/>
          <w:lang w:eastAsia="en-US"/>
        </w:rPr>
        <w:t>.</w:t>
      </w:r>
    </w:p>
    <w:p w:rsidRPr="00065A68" w:rsidR="007E042C" w:rsidP="00674DB2" w:rsidRDefault="007E042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:rsidRPr="005414D9" w:rsidR="00DA3385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A52B83">
        <w:rPr>
          <w:rFonts w:ascii="Arial" w:hAnsi="Arial" w:cs="Arial"/>
          <w:sz w:val="24"/>
          <w:szCs w:val="24"/>
          <w:lang w:eastAsia="en-US"/>
        </w:rPr>
        <w:t xml:space="preserve">Stečajna upraviteljica ponavlja navode iz pisanog izvješća </w:t>
      </w:r>
      <w:r w:rsidRPr="00A52B83" w:rsidR="00646713">
        <w:rPr>
          <w:rFonts w:ascii="Arial" w:hAnsi="Arial" w:cs="Arial"/>
          <w:sz w:val="24"/>
          <w:szCs w:val="24"/>
          <w:lang w:eastAsia="en-US"/>
        </w:rPr>
        <w:t>te se konstatira da nikakvih primjedbe niti pitanja vezano za izvješće</w:t>
      </w:r>
      <w:r w:rsidRPr="00A52B83" w:rsidR="00065A68">
        <w:rPr>
          <w:rFonts w:ascii="Arial" w:hAnsi="Arial" w:cs="Arial"/>
          <w:sz w:val="24"/>
          <w:szCs w:val="24"/>
          <w:lang w:eastAsia="en-US"/>
        </w:rPr>
        <w:t xml:space="preserve"> nema</w:t>
      </w:r>
      <w:r w:rsidRPr="005414D9" w:rsidR="00646713">
        <w:rPr>
          <w:rFonts w:ascii="Arial" w:hAnsi="Arial" w:cs="Arial"/>
          <w:b/>
          <w:sz w:val="24"/>
          <w:szCs w:val="24"/>
          <w:lang w:eastAsia="en-US"/>
        </w:rPr>
        <w:t>.</w:t>
      </w:r>
      <w:r w:rsidRPr="005414D9" w:rsidR="00D66C06">
        <w:rPr>
          <w:rFonts w:ascii="Arial" w:hAnsi="Arial" w:cs="Arial"/>
          <w:b/>
          <w:sz w:val="24"/>
          <w:szCs w:val="24"/>
          <w:lang w:eastAsia="en-US"/>
        </w:rPr>
        <w:t xml:space="preserve"> </w:t>
      </w:r>
    </w:p>
    <w:p w:rsidR="00D63952" w:rsidP="00674DB2" w:rsidRDefault="00BC290A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Dodatno objašnjava</w:t>
      </w:r>
      <w:r w:rsidR="00AE06DD">
        <w:rPr>
          <w:rFonts w:ascii="Arial" w:hAnsi="Arial" w:cs="Arial"/>
          <w:sz w:val="24"/>
          <w:szCs w:val="24"/>
          <w:lang w:eastAsia="en-US"/>
        </w:rPr>
        <w:t>: "I</w:t>
      </w:r>
      <w:r>
        <w:rPr>
          <w:rFonts w:ascii="Arial" w:hAnsi="Arial" w:cs="Arial"/>
          <w:sz w:val="24"/>
          <w:szCs w:val="24"/>
          <w:lang w:eastAsia="en-US"/>
        </w:rPr>
        <w:t>ako postoji osnova za pobijanje kupopr</w:t>
      </w:r>
      <w:r w:rsidR="00AE06DD">
        <w:rPr>
          <w:rFonts w:ascii="Arial" w:hAnsi="Arial" w:cs="Arial"/>
          <w:sz w:val="24"/>
          <w:szCs w:val="24"/>
          <w:lang w:eastAsia="en-US"/>
        </w:rPr>
        <w:t xml:space="preserve">odajnog </w:t>
      </w:r>
      <w:r>
        <w:rPr>
          <w:rFonts w:ascii="Arial" w:hAnsi="Arial" w:cs="Arial"/>
          <w:sz w:val="24"/>
          <w:szCs w:val="24"/>
          <w:lang w:eastAsia="en-US"/>
        </w:rPr>
        <w:t>ugovora vezano za vozilo, zbog vrlo male vrijednosti vozila to ne bi bilo ekonomično, pa predlaže da se ne ide s tom radnjom pobijanja.</w:t>
      </w:r>
      <w:r w:rsidR="00AE06DD">
        <w:rPr>
          <w:rFonts w:ascii="Arial" w:hAnsi="Arial" w:cs="Arial"/>
          <w:sz w:val="24"/>
          <w:szCs w:val="24"/>
          <w:lang w:eastAsia="en-US"/>
        </w:rPr>
        <w:t>"</w:t>
      </w:r>
    </w:p>
    <w:p w:rsidR="00BC290A" w:rsidP="00674DB2" w:rsidRDefault="00BC290A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Također predlaže da se ne ide s radnjom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utuženja</w:t>
      </w:r>
      <w:proofErr w:type="spellEnd"/>
      <w:r>
        <w:rPr>
          <w:rFonts w:ascii="Arial" w:hAnsi="Arial" w:cs="Arial"/>
          <w:sz w:val="24"/>
          <w:szCs w:val="24"/>
          <w:lang w:eastAsia="en-US"/>
        </w:rPr>
        <w:t xml:space="preserve"> visokih tražbina prema ranijem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zz</w:t>
      </w:r>
      <w:proofErr w:type="spellEnd"/>
      <w:r>
        <w:rPr>
          <w:rFonts w:ascii="Arial" w:hAnsi="Arial" w:cs="Arial"/>
          <w:sz w:val="24"/>
          <w:szCs w:val="24"/>
          <w:lang w:eastAsia="en-US"/>
        </w:rPr>
        <w:t xml:space="preserve"> dužnika jer je iz radnji provedenih od strane suda, rezultat kojih je objavljen na e-oglasnoj ploči, vidljivo da Robert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Varžak</w:t>
      </w:r>
      <w:proofErr w:type="spellEnd"/>
      <w:r>
        <w:rPr>
          <w:rFonts w:ascii="Arial" w:hAnsi="Arial" w:cs="Arial"/>
          <w:sz w:val="24"/>
          <w:szCs w:val="24"/>
          <w:lang w:eastAsia="en-US"/>
        </w:rPr>
        <w:t xml:space="preserve"> nema imovinu, eventualno se može u kaznenom postupku postaviti imovinsko-pravni zahtjev.</w:t>
      </w:r>
    </w:p>
    <w:p w:rsidR="00BC290A" w:rsidP="00674DB2" w:rsidRDefault="00BC290A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lastRenderedPageBreak/>
        <w:t>"Ja sam napravila obračun troška vođenja stečaja za razdoblje od godine dana i proizlazi da bi taj iznos bio oko 32.000,00 kn</w:t>
      </w:r>
      <w:r w:rsidR="00AE06DD">
        <w:rPr>
          <w:rFonts w:ascii="Arial" w:hAnsi="Arial" w:cs="Arial"/>
          <w:sz w:val="24"/>
          <w:szCs w:val="24"/>
          <w:lang w:eastAsia="en-US"/>
        </w:rPr>
        <w:t xml:space="preserve">, što se uvećava za min trošak od 9.000,00 kn ako bi se ulagao prijedlog za ovrhu protiv Roberta </w:t>
      </w:r>
      <w:proofErr w:type="spellStart"/>
      <w:r w:rsidR="00AE06DD">
        <w:rPr>
          <w:rFonts w:ascii="Arial" w:hAnsi="Arial" w:cs="Arial"/>
          <w:sz w:val="24"/>
          <w:szCs w:val="24"/>
          <w:lang w:eastAsia="en-US"/>
        </w:rPr>
        <w:t>Varžak</w:t>
      </w:r>
      <w:proofErr w:type="spellEnd"/>
      <w:r w:rsidR="00AE06DD">
        <w:rPr>
          <w:rFonts w:ascii="Arial" w:hAnsi="Arial" w:cs="Arial"/>
          <w:sz w:val="24"/>
          <w:szCs w:val="24"/>
          <w:lang w:eastAsia="en-US"/>
        </w:rPr>
        <w:t xml:space="preserve"> što sam opisala u svom izvješću str. 9., a ako bi postupak išao u parnicu ti troškovi bi po mojoj procjeni bili oko 28.000,00 kn."</w:t>
      </w:r>
    </w:p>
    <w:p w:rsidR="00AE06DD" w:rsidP="00674DB2" w:rsidRDefault="00AE06DD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="00AE06DD" w:rsidP="00674DB2" w:rsidRDefault="00AE06DD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Jedini prisutni vjerovnik predlaže da se vjerovnici pozovu za uplatu predujma za vođenje stečaja u visini osnovnih troškova plus minimalni trošak za parnicu pa ako vjerovnici ne uplate predujam prisutan vjerovnik je suglasan s prijedlogom  stečajne upraviteljice da se stečajni postupak obustavi zbog nemogućnosti namirenja troškova stečajnog postupka.</w:t>
      </w:r>
    </w:p>
    <w:p w:rsidR="00AE06DD" w:rsidP="00674DB2" w:rsidRDefault="00AE06DD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="00AE06DD" w:rsidP="00674DB2" w:rsidRDefault="00AE06DD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  <w:r w:rsidRPr="00AE06DD">
        <w:rPr>
          <w:rFonts w:ascii="Arial" w:hAnsi="Arial" w:cs="Arial"/>
          <w:sz w:val="24"/>
          <w:szCs w:val="24"/>
        </w:rPr>
        <w:t>Stečajna upraviteljic</w:t>
      </w:r>
      <w:r>
        <w:rPr>
          <w:rFonts w:ascii="Arial" w:hAnsi="Arial" w:cs="Arial"/>
          <w:sz w:val="24"/>
          <w:szCs w:val="24"/>
        </w:rPr>
        <w:t>a</w:t>
      </w:r>
      <w:r w:rsidRPr="00AE06DD">
        <w:rPr>
          <w:rFonts w:ascii="Arial" w:hAnsi="Arial" w:cs="Arial"/>
          <w:sz w:val="24"/>
          <w:szCs w:val="24"/>
        </w:rPr>
        <w:t xml:space="preserve"> p</w:t>
      </w:r>
      <w:r w:rsidR="00744B85">
        <w:rPr>
          <w:rFonts w:ascii="Arial" w:hAnsi="Arial" w:cs="Arial"/>
          <w:sz w:val="24"/>
          <w:szCs w:val="24"/>
        </w:rPr>
        <w:t>redlaže da Skupština odobri istoj</w:t>
      </w:r>
      <w:r w:rsidRPr="00AE06DD">
        <w:rPr>
          <w:rFonts w:ascii="Arial" w:hAnsi="Arial" w:cs="Arial"/>
          <w:sz w:val="24"/>
          <w:szCs w:val="24"/>
        </w:rPr>
        <w:t xml:space="preserve">, dati izjava o prijeboju tražbine prema Robertu </w:t>
      </w:r>
      <w:proofErr w:type="spellStart"/>
      <w:r w:rsidRPr="00AE06DD">
        <w:rPr>
          <w:rFonts w:ascii="Arial" w:hAnsi="Arial" w:cs="Arial"/>
          <w:sz w:val="24"/>
          <w:szCs w:val="24"/>
        </w:rPr>
        <w:t>Varžak</w:t>
      </w:r>
      <w:proofErr w:type="spellEnd"/>
      <w:r w:rsidRPr="00AE06DD">
        <w:rPr>
          <w:rFonts w:ascii="Arial" w:hAnsi="Arial" w:cs="Arial"/>
          <w:sz w:val="24"/>
          <w:szCs w:val="24"/>
        </w:rPr>
        <w:t xml:space="preserve"> s utvrđenom tražbinom Roberta </w:t>
      </w:r>
      <w:proofErr w:type="spellStart"/>
      <w:r w:rsidRPr="00AE06DD">
        <w:rPr>
          <w:rFonts w:ascii="Arial" w:hAnsi="Arial" w:cs="Arial"/>
          <w:sz w:val="24"/>
          <w:szCs w:val="24"/>
        </w:rPr>
        <w:t>Varžak</w:t>
      </w:r>
      <w:proofErr w:type="spellEnd"/>
      <w:r w:rsidRPr="00AE06DD">
        <w:rPr>
          <w:rFonts w:ascii="Arial" w:hAnsi="Arial" w:cs="Arial"/>
          <w:sz w:val="24"/>
          <w:szCs w:val="24"/>
        </w:rPr>
        <w:t xml:space="preserve"> u ovom postupku do visine te utvrđene tražb</w:t>
      </w:r>
      <w:r>
        <w:rPr>
          <w:rFonts w:ascii="Arial" w:hAnsi="Arial" w:cs="Arial"/>
          <w:sz w:val="24"/>
          <w:szCs w:val="24"/>
        </w:rPr>
        <w:t xml:space="preserve">ine, a da sud Zaključkom odobri da se predmetni automobil u evidenciji MUP-a i Centra za vozila prenese na kupca Matija </w:t>
      </w:r>
      <w:proofErr w:type="spellStart"/>
      <w:r>
        <w:rPr>
          <w:rFonts w:ascii="Arial" w:hAnsi="Arial" w:cs="Arial"/>
          <w:sz w:val="24"/>
          <w:szCs w:val="24"/>
        </w:rPr>
        <w:t>Katavić</w:t>
      </w:r>
      <w:proofErr w:type="spellEnd"/>
      <w:r>
        <w:rPr>
          <w:rFonts w:ascii="Arial" w:hAnsi="Arial" w:cs="Arial"/>
          <w:sz w:val="24"/>
          <w:szCs w:val="24"/>
        </w:rPr>
        <w:t xml:space="preserve"> kao vlasnik OPG iz Brestovca, a dostaviti će podneskom točne podatke za istog.</w:t>
      </w:r>
    </w:p>
    <w:p w:rsidR="00AE06DD" w:rsidP="00674DB2" w:rsidRDefault="00AE06DD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>Stečajna upraviteljica predlaže donijeti slijedeće ODLUKE:</w:t>
      </w:r>
    </w:p>
    <w:p w:rsidR="00513C2F" w:rsidP="00513C2F" w:rsidRDefault="00513C2F">
      <w:pPr>
        <w:spacing w:after="2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513C2F">
        <w:rPr>
          <w:rFonts w:ascii="Arial" w:hAnsi="Arial" w:cs="Arial"/>
          <w:sz w:val="24"/>
          <w:szCs w:val="24"/>
        </w:rPr>
        <w:t xml:space="preserve">Prihvaća </w:t>
      </w:r>
      <w:r w:rsidR="00AE06DD">
        <w:rPr>
          <w:rFonts w:ascii="Arial" w:hAnsi="Arial" w:cs="Arial"/>
          <w:sz w:val="24"/>
          <w:szCs w:val="24"/>
        </w:rPr>
        <w:t>se u cijelosti izvješće stečajne</w:t>
      </w:r>
      <w:r w:rsidRPr="00513C2F">
        <w:rPr>
          <w:rFonts w:ascii="Arial" w:hAnsi="Arial" w:cs="Arial"/>
          <w:sz w:val="24"/>
          <w:szCs w:val="24"/>
        </w:rPr>
        <w:t xml:space="preserve"> upravitelj</w:t>
      </w:r>
      <w:r w:rsidR="00AE06DD">
        <w:rPr>
          <w:rFonts w:ascii="Arial" w:hAnsi="Arial" w:cs="Arial"/>
          <w:sz w:val="24"/>
          <w:szCs w:val="24"/>
        </w:rPr>
        <w:t>ice</w:t>
      </w:r>
      <w:r w:rsidRPr="00513C2F">
        <w:rPr>
          <w:rFonts w:ascii="Arial" w:hAnsi="Arial" w:cs="Arial"/>
          <w:sz w:val="24"/>
          <w:szCs w:val="24"/>
        </w:rPr>
        <w:t xml:space="preserve"> o financijsko</w:t>
      </w:r>
      <w:r w:rsidR="00AE06DD">
        <w:rPr>
          <w:rFonts w:ascii="Arial" w:hAnsi="Arial" w:cs="Arial"/>
          <w:sz w:val="24"/>
          <w:szCs w:val="24"/>
        </w:rPr>
        <w:t>-</w:t>
      </w:r>
      <w:r w:rsidRPr="00513C2F">
        <w:rPr>
          <w:rFonts w:ascii="Arial" w:hAnsi="Arial" w:cs="Arial"/>
          <w:sz w:val="24"/>
          <w:szCs w:val="24"/>
        </w:rPr>
        <w:t xml:space="preserve">gospodarskom stanju stečajnog dužnika i odobravaju se sve </w:t>
      </w:r>
      <w:r w:rsidR="00AE06DD">
        <w:rPr>
          <w:rFonts w:ascii="Arial" w:hAnsi="Arial" w:cs="Arial"/>
          <w:sz w:val="24"/>
          <w:szCs w:val="24"/>
        </w:rPr>
        <w:t>do sada poduzete radnje stečajne</w:t>
      </w:r>
      <w:r w:rsidRPr="00513C2F">
        <w:rPr>
          <w:rFonts w:ascii="Arial" w:hAnsi="Arial" w:cs="Arial"/>
          <w:sz w:val="24"/>
          <w:szCs w:val="24"/>
        </w:rPr>
        <w:t xml:space="preserve"> upravitelja, te se odobrava predračun troškova stečajnog upravitelja. </w:t>
      </w:r>
    </w:p>
    <w:p w:rsidR="00513C2F" w:rsidP="00513C2F" w:rsidRDefault="00513C2F">
      <w:pPr>
        <w:spacing w:after="22"/>
        <w:jc w:val="both"/>
        <w:rPr>
          <w:rFonts w:ascii="Arial" w:hAnsi="Arial" w:cs="Arial"/>
          <w:sz w:val="24"/>
          <w:szCs w:val="24"/>
        </w:rPr>
      </w:pPr>
      <w:r w:rsidRPr="00513C2F">
        <w:rPr>
          <w:rFonts w:ascii="Arial" w:hAnsi="Arial" w:cs="Arial"/>
          <w:sz w:val="24"/>
          <w:szCs w:val="24"/>
        </w:rPr>
        <w:t xml:space="preserve">2. Utvrđuje se da stečajni dužnik nema mogućnosti nastavka poslovanja. </w:t>
      </w:r>
    </w:p>
    <w:p w:rsidR="00513C2F" w:rsidP="00513C2F" w:rsidRDefault="00513C2F">
      <w:pPr>
        <w:spacing w:after="22"/>
        <w:jc w:val="both"/>
        <w:rPr>
          <w:rFonts w:ascii="Arial" w:hAnsi="Arial" w:cs="Arial"/>
          <w:sz w:val="24"/>
          <w:szCs w:val="24"/>
        </w:rPr>
      </w:pPr>
      <w:r w:rsidRPr="00513C2F">
        <w:rPr>
          <w:rFonts w:ascii="Arial" w:hAnsi="Arial" w:cs="Arial"/>
          <w:sz w:val="24"/>
          <w:szCs w:val="24"/>
        </w:rPr>
        <w:t>3. Stečaj će se provesti kao stečaj male vrijednosti bez osnivanja odbora vjerovnika, sukladno čl.127. Stečajnog zakona.</w:t>
      </w:r>
    </w:p>
    <w:p w:rsidR="00513C2F" w:rsidP="00513C2F" w:rsidRDefault="00513C2F">
      <w:pPr>
        <w:spacing w:after="22"/>
        <w:jc w:val="both"/>
        <w:rPr>
          <w:rFonts w:ascii="Arial" w:hAnsi="Arial" w:cs="Arial"/>
          <w:sz w:val="24"/>
          <w:szCs w:val="24"/>
        </w:rPr>
      </w:pPr>
      <w:r w:rsidRPr="00513C2F"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 xml:space="preserve"> </w:t>
      </w:r>
      <w:r w:rsidRPr="00513C2F">
        <w:rPr>
          <w:rFonts w:ascii="Arial" w:hAnsi="Arial" w:cs="Arial"/>
          <w:sz w:val="24"/>
          <w:szCs w:val="24"/>
        </w:rPr>
        <w:t>Daje se suglasnost na sklapanje Ugovora računovodstvenih usluga sa računovodstveno - knjigovodstvenim obrtom HRDA Osijek uz mjesečnu naknadu u iznosu 625,00 kn s PDV-om.</w:t>
      </w:r>
    </w:p>
    <w:p w:rsidRPr="00A52B83" w:rsidR="005414D9" w:rsidP="00513C2F" w:rsidRDefault="00D27FC4">
      <w:pPr>
        <w:spacing w:after="22"/>
        <w:jc w:val="both"/>
        <w:rPr>
          <w:rFonts w:ascii="Arial" w:hAnsi="Arial" w:cs="Arial"/>
          <w:sz w:val="24"/>
          <w:szCs w:val="24"/>
        </w:rPr>
      </w:pPr>
      <w:r w:rsidRPr="00A52B83">
        <w:rPr>
          <w:rFonts w:ascii="Arial" w:hAnsi="Arial" w:cs="Arial"/>
          <w:sz w:val="24"/>
          <w:szCs w:val="24"/>
        </w:rPr>
        <w:t xml:space="preserve">5. Daje se suglasnost stečajnoj upraviteljici </w:t>
      </w:r>
      <w:r w:rsidRPr="00A52B83" w:rsidR="005414D9">
        <w:rPr>
          <w:rFonts w:ascii="Arial" w:hAnsi="Arial" w:cs="Arial"/>
          <w:sz w:val="24"/>
          <w:szCs w:val="24"/>
        </w:rPr>
        <w:t>dati izjav</w:t>
      </w:r>
      <w:r w:rsidRPr="00A52B83">
        <w:rPr>
          <w:rFonts w:ascii="Arial" w:hAnsi="Arial" w:cs="Arial"/>
          <w:sz w:val="24"/>
          <w:szCs w:val="24"/>
        </w:rPr>
        <w:t>u</w:t>
      </w:r>
      <w:r w:rsidRPr="00A52B83" w:rsidR="005414D9">
        <w:rPr>
          <w:rFonts w:ascii="Arial" w:hAnsi="Arial" w:cs="Arial"/>
          <w:sz w:val="24"/>
          <w:szCs w:val="24"/>
        </w:rPr>
        <w:t xml:space="preserve"> o prijeboju tražbine prema Robertu </w:t>
      </w:r>
      <w:proofErr w:type="spellStart"/>
      <w:r w:rsidRPr="00A52B83" w:rsidR="005414D9">
        <w:rPr>
          <w:rFonts w:ascii="Arial" w:hAnsi="Arial" w:cs="Arial"/>
          <w:sz w:val="24"/>
          <w:szCs w:val="24"/>
        </w:rPr>
        <w:t>Varžak</w:t>
      </w:r>
      <w:proofErr w:type="spellEnd"/>
      <w:r w:rsidRPr="00A52B83" w:rsidR="005414D9">
        <w:rPr>
          <w:rFonts w:ascii="Arial" w:hAnsi="Arial" w:cs="Arial"/>
          <w:sz w:val="24"/>
          <w:szCs w:val="24"/>
        </w:rPr>
        <w:t xml:space="preserve"> s utvrđenom tražbinom Roberta </w:t>
      </w:r>
      <w:proofErr w:type="spellStart"/>
      <w:r w:rsidRPr="00A52B83" w:rsidR="005414D9">
        <w:rPr>
          <w:rFonts w:ascii="Arial" w:hAnsi="Arial" w:cs="Arial"/>
          <w:sz w:val="24"/>
          <w:szCs w:val="24"/>
        </w:rPr>
        <w:t>Varžak</w:t>
      </w:r>
      <w:proofErr w:type="spellEnd"/>
      <w:r w:rsidRPr="00A52B83" w:rsidR="005414D9">
        <w:rPr>
          <w:rFonts w:ascii="Arial" w:hAnsi="Arial" w:cs="Arial"/>
          <w:sz w:val="24"/>
          <w:szCs w:val="24"/>
        </w:rPr>
        <w:t xml:space="preserve"> u ovom postupku do visine te utvrđene tražbine</w:t>
      </w:r>
      <w:r w:rsidRPr="00A52B83">
        <w:rPr>
          <w:rFonts w:ascii="Arial" w:hAnsi="Arial" w:cs="Arial"/>
          <w:sz w:val="24"/>
          <w:szCs w:val="24"/>
        </w:rPr>
        <w:t xml:space="preserve"> te će nakon toga stečajna upraviteljica obavijesti sud kako bi se sačinio ispravak tablice</w:t>
      </w:r>
      <w:r w:rsidRPr="00A52B83" w:rsidR="005414D9">
        <w:rPr>
          <w:rFonts w:ascii="Arial" w:hAnsi="Arial" w:cs="Arial"/>
          <w:sz w:val="24"/>
          <w:szCs w:val="24"/>
        </w:rPr>
        <w:t>.</w:t>
      </w:r>
    </w:p>
    <w:p w:rsidRPr="00A52B83" w:rsidR="005414D9" w:rsidP="00513C2F" w:rsidRDefault="00D27FC4">
      <w:pPr>
        <w:spacing w:after="22"/>
        <w:jc w:val="both"/>
        <w:rPr>
          <w:rFonts w:ascii="Arial" w:hAnsi="Arial" w:cs="Arial"/>
          <w:sz w:val="24"/>
          <w:szCs w:val="24"/>
        </w:rPr>
      </w:pPr>
      <w:r w:rsidRPr="00A52B83">
        <w:rPr>
          <w:rFonts w:ascii="Arial" w:hAnsi="Arial" w:cs="Arial"/>
          <w:sz w:val="24"/>
          <w:szCs w:val="24"/>
        </w:rPr>
        <w:t xml:space="preserve">6. Neće se </w:t>
      </w:r>
      <w:r w:rsidRPr="00A52B83" w:rsidR="005414D9">
        <w:rPr>
          <w:rFonts w:ascii="Arial" w:hAnsi="Arial" w:cs="Arial"/>
          <w:sz w:val="24"/>
          <w:szCs w:val="24"/>
        </w:rPr>
        <w:t>pobijati</w:t>
      </w:r>
      <w:r w:rsidRPr="00A52B83">
        <w:rPr>
          <w:rFonts w:ascii="Arial" w:hAnsi="Arial" w:cs="Arial"/>
          <w:sz w:val="24"/>
          <w:szCs w:val="24"/>
        </w:rPr>
        <w:t xml:space="preserve"> radnja prodaje</w:t>
      </w:r>
      <w:r w:rsidRPr="00A52B83" w:rsidR="005414D9">
        <w:rPr>
          <w:rFonts w:ascii="Arial" w:hAnsi="Arial" w:cs="Arial"/>
          <w:sz w:val="24"/>
          <w:szCs w:val="24"/>
        </w:rPr>
        <w:t xml:space="preserve"> za vozilo Citroen </w:t>
      </w:r>
      <w:proofErr w:type="spellStart"/>
      <w:r w:rsidRPr="00A52B83" w:rsidR="005414D9">
        <w:rPr>
          <w:rFonts w:ascii="Arial" w:hAnsi="Arial" w:cs="Arial"/>
          <w:sz w:val="24"/>
          <w:szCs w:val="24"/>
        </w:rPr>
        <w:t>Jumper</w:t>
      </w:r>
      <w:proofErr w:type="spellEnd"/>
      <w:r w:rsidRPr="00A52B83" w:rsidR="005414D9">
        <w:rPr>
          <w:rFonts w:ascii="Arial" w:hAnsi="Arial" w:cs="Arial"/>
          <w:sz w:val="24"/>
          <w:szCs w:val="24"/>
        </w:rPr>
        <w:t xml:space="preserve"> 2,</w:t>
      </w:r>
      <w:proofErr w:type="spellStart"/>
      <w:r w:rsidRPr="00A52B83" w:rsidR="005414D9">
        <w:rPr>
          <w:rFonts w:ascii="Arial" w:hAnsi="Arial" w:cs="Arial"/>
          <w:sz w:val="24"/>
          <w:szCs w:val="24"/>
        </w:rPr>
        <w:t>2</w:t>
      </w:r>
      <w:proofErr w:type="spellEnd"/>
      <w:r w:rsidRPr="00A52B83" w:rsidR="005414D9">
        <w:rPr>
          <w:rFonts w:ascii="Arial" w:hAnsi="Arial" w:cs="Arial"/>
          <w:sz w:val="24"/>
          <w:szCs w:val="24"/>
        </w:rPr>
        <w:t xml:space="preserve"> HDI, godina proizvodnje 2005., broj šasije VF7ZCRMNB1770035</w:t>
      </w:r>
      <w:r w:rsidRPr="00A52B83">
        <w:rPr>
          <w:rFonts w:ascii="Arial" w:hAnsi="Arial" w:cs="Arial"/>
          <w:sz w:val="24"/>
          <w:szCs w:val="24"/>
        </w:rPr>
        <w:t xml:space="preserve">, kupcu Matiji </w:t>
      </w:r>
      <w:proofErr w:type="spellStart"/>
      <w:r w:rsidRPr="00A52B83">
        <w:rPr>
          <w:rFonts w:ascii="Arial" w:hAnsi="Arial" w:cs="Arial"/>
          <w:sz w:val="24"/>
          <w:szCs w:val="24"/>
        </w:rPr>
        <w:t>Katavić</w:t>
      </w:r>
      <w:proofErr w:type="spellEnd"/>
      <w:r w:rsidRPr="00A52B83">
        <w:rPr>
          <w:rFonts w:ascii="Arial" w:hAnsi="Arial" w:cs="Arial"/>
          <w:sz w:val="24"/>
          <w:szCs w:val="24"/>
        </w:rPr>
        <w:t>.</w:t>
      </w:r>
      <w:r w:rsidRPr="00A52B83" w:rsidR="005414D9">
        <w:rPr>
          <w:rFonts w:ascii="Arial" w:hAnsi="Arial" w:cs="Arial"/>
          <w:sz w:val="24"/>
          <w:szCs w:val="24"/>
        </w:rPr>
        <w:t xml:space="preserve"> </w:t>
      </w:r>
    </w:p>
    <w:p w:rsidR="00513C2F" w:rsidP="00513C2F" w:rsidRDefault="00D27FC4">
      <w:pPr>
        <w:spacing w:after="2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 w:rsidRPr="00513C2F" w:rsidR="00513C2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Daje se suglasnost stečajnoj</w:t>
      </w:r>
      <w:r w:rsidRPr="00513C2F" w:rsidR="00513C2F">
        <w:rPr>
          <w:rFonts w:ascii="Arial" w:hAnsi="Arial" w:cs="Arial"/>
          <w:sz w:val="24"/>
          <w:szCs w:val="24"/>
        </w:rPr>
        <w:t xml:space="preserve"> upraviteljic</w:t>
      </w:r>
      <w:r>
        <w:rPr>
          <w:rFonts w:ascii="Arial" w:hAnsi="Arial" w:cs="Arial"/>
          <w:sz w:val="24"/>
          <w:szCs w:val="24"/>
        </w:rPr>
        <w:t>i</w:t>
      </w:r>
      <w:r w:rsidRPr="00513C2F" w:rsidR="00513C2F">
        <w:rPr>
          <w:rFonts w:ascii="Arial" w:hAnsi="Arial" w:cs="Arial"/>
          <w:sz w:val="24"/>
          <w:szCs w:val="24"/>
        </w:rPr>
        <w:t xml:space="preserve"> za vozilo Citroen </w:t>
      </w:r>
      <w:proofErr w:type="spellStart"/>
      <w:r w:rsidRPr="00513C2F" w:rsidR="00513C2F">
        <w:rPr>
          <w:rFonts w:ascii="Arial" w:hAnsi="Arial" w:cs="Arial"/>
          <w:sz w:val="24"/>
          <w:szCs w:val="24"/>
        </w:rPr>
        <w:t>Jumper</w:t>
      </w:r>
      <w:proofErr w:type="spellEnd"/>
      <w:r w:rsidRPr="00513C2F" w:rsidR="00513C2F">
        <w:rPr>
          <w:rFonts w:ascii="Arial" w:hAnsi="Arial" w:cs="Arial"/>
          <w:sz w:val="24"/>
          <w:szCs w:val="24"/>
        </w:rPr>
        <w:t xml:space="preserve"> 2,</w:t>
      </w:r>
      <w:proofErr w:type="spellStart"/>
      <w:r w:rsidRPr="00513C2F" w:rsidR="00513C2F">
        <w:rPr>
          <w:rFonts w:ascii="Arial" w:hAnsi="Arial" w:cs="Arial"/>
          <w:sz w:val="24"/>
          <w:szCs w:val="24"/>
        </w:rPr>
        <w:t>2</w:t>
      </w:r>
      <w:proofErr w:type="spellEnd"/>
      <w:r w:rsidRPr="00513C2F" w:rsidR="00513C2F">
        <w:rPr>
          <w:rFonts w:ascii="Arial" w:hAnsi="Arial" w:cs="Arial"/>
          <w:sz w:val="24"/>
          <w:szCs w:val="24"/>
        </w:rPr>
        <w:t xml:space="preserve"> HDI, godina proizvodnje 2005., broj šasije VF7ZCRMNB17700358</w:t>
      </w:r>
      <w:r>
        <w:rPr>
          <w:rFonts w:ascii="Arial" w:hAnsi="Arial" w:cs="Arial"/>
          <w:sz w:val="24"/>
          <w:szCs w:val="24"/>
        </w:rPr>
        <w:t>,</w:t>
      </w:r>
      <w:r w:rsidRPr="00513C2F" w:rsidR="00513C2F">
        <w:rPr>
          <w:rFonts w:ascii="Arial" w:hAnsi="Arial" w:cs="Arial"/>
          <w:sz w:val="24"/>
          <w:szCs w:val="24"/>
        </w:rPr>
        <w:t xml:space="preserve"> </w:t>
      </w:r>
      <w:r w:rsidR="00A52B83">
        <w:rPr>
          <w:rFonts w:ascii="Arial" w:hAnsi="Arial" w:cs="Arial"/>
          <w:sz w:val="24"/>
          <w:szCs w:val="24"/>
        </w:rPr>
        <w:t>na</w:t>
      </w:r>
      <w:r>
        <w:rPr>
          <w:rFonts w:ascii="Arial" w:hAnsi="Arial" w:cs="Arial"/>
          <w:sz w:val="24"/>
          <w:szCs w:val="24"/>
        </w:rPr>
        <w:t xml:space="preserve"> očitovanje o priz</w:t>
      </w:r>
      <w:r w:rsidR="00A52B83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avanju vlasništva nad tim vozilom Matiji </w:t>
      </w:r>
      <w:proofErr w:type="spellStart"/>
      <w:r>
        <w:rPr>
          <w:rFonts w:ascii="Arial" w:hAnsi="Arial" w:cs="Arial"/>
          <w:sz w:val="24"/>
          <w:szCs w:val="24"/>
        </w:rPr>
        <w:t>Katavić</w:t>
      </w:r>
      <w:proofErr w:type="spellEnd"/>
      <w:r>
        <w:rPr>
          <w:rFonts w:ascii="Arial" w:hAnsi="Arial" w:cs="Arial"/>
          <w:sz w:val="24"/>
          <w:szCs w:val="24"/>
        </w:rPr>
        <w:t>, te za</w:t>
      </w:r>
      <w:r w:rsidR="00A52B83">
        <w:rPr>
          <w:rFonts w:ascii="Arial" w:hAnsi="Arial" w:cs="Arial"/>
          <w:sz w:val="24"/>
          <w:szCs w:val="24"/>
        </w:rPr>
        <w:t xml:space="preserve"> traženje</w:t>
      </w:r>
      <w:r>
        <w:rPr>
          <w:rFonts w:ascii="Arial" w:hAnsi="Arial" w:cs="Arial"/>
          <w:sz w:val="24"/>
          <w:szCs w:val="24"/>
        </w:rPr>
        <w:t xml:space="preserve"> </w:t>
      </w:r>
      <w:r w:rsidRPr="00513C2F" w:rsidR="00513C2F">
        <w:rPr>
          <w:rFonts w:ascii="Arial" w:hAnsi="Arial" w:cs="Arial"/>
          <w:sz w:val="24"/>
          <w:szCs w:val="24"/>
        </w:rPr>
        <w:t>izda</w:t>
      </w:r>
      <w:r>
        <w:rPr>
          <w:rFonts w:ascii="Arial" w:hAnsi="Arial" w:cs="Arial"/>
          <w:sz w:val="24"/>
          <w:szCs w:val="24"/>
        </w:rPr>
        <w:t>vanj</w:t>
      </w:r>
      <w:r w:rsidR="00A52B83">
        <w:rPr>
          <w:rFonts w:ascii="Arial" w:hAnsi="Arial" w:cs="Arial"/>
          <w:sz w:val="24"/>
          <w:szCs w:val="24"/>
        </w:rPr>
        <w:t>a</w:t>
      </w:r>
      <w:r w:rsidRPr="00513C2F" w:rsidR="00513C2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zaključka od strane suda temeljem kojeg će se u MUP-u i kod Centra za vozila isto vozilo prenijeti na ime kupca Matije </w:t>
      </w:r>
      <w:proofErr w:type="spellStart"/>
      <w:r>
        <w:rPr>
          <w:rFonts w:ascii="Arial" w:hAnsi="Arial" w:cs="Arial"/>
          <w:sz w:val="24"/>
          <w:szCs w:val="24"/>
        </w:rPr>
        <w:t>Katavić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A52B83" w:rsidP="00513C2F" w:rsidRDefault="00A52B83">
      <w:pPr>
        <w:spacing w:after="2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Pr="00513C2F" w:rsidR="00513C2F">
        <w:rPr>
          <w:rFonts w:ascii="Arial" w:hAnsi="Arial" w:cs="Arial"/>
          <w:sz w:val="24"/>
          <w:szCs w:val="24"/>
        </w:rPr>
        <w:t xml:space="preserve">. </w:t>
      </w:r>
      <w:r w:rsidR="00D27FC4">
        <w:rPr>
          <w:rFonts w:ascii="Arial" w:hAnsi="Arial" w:cs="Arial"/>
          <w:sz w:val="24"/>
          <w:szCs w:val="24"/>
        </w:rPr>
        <w:t>Vjerovnici će se pozvati na uplatu predujma u iznosu od 41.000,00 kn, a ako se predujam ne uplati u roku, biti će ispunjeni uvjeti za</w:t>
      </w:r>
      <w:r w:rsidRPr="00513C2F" w:rsidR="00513C2F">
        <w:rPr>
          <w:rFonts w:ascii="Arial" w:hAnsi="Arial" w:cs="Arial"/>
          <w:sz w:val="24"/>
          <w:szCs w:val="24"/>
        </w:rPr>
        <w:t xml:space="preserve"> obustav</w:t>
      </w:r>
      <w:r w:rsidR="00D27FC4">
        <w:rPr>
          <w:rFonts w:ascii="Arial" w:hAnsi="Arial" w:cs="Arial"/>
          <w:sz w:val="24"/>
          <w:szCs w:val="24"/>
        </w:rPr>
        <w:t>u</w:t>
      </w:r>
      <w:r w:rsidRPr="00513C2F" w:rsidR="00513C2F">
        <w:rPr>
          <w:rFonts w:ascii="Arial" w:hAnsi="Arial" w:cs="Arial"/>
          <w:sz w:val="24"/>
          <w:szCs w:val="24"/>
        </w:rPr>
        <w:t xml:space="preserve"> i zaključenje stečajnog postupka suk</w:t>
      </w:r>
      <w:r>
        <w:rPr>
          <w:rFonts w:ascii="Arial" w:hAnsi="Arial" w:cs="Arial"/>
          <w:sz w:val="24"/>
          <w:szCs w:val="24"/>
        </w:rPr>
        <w:t>ladno čl. 293. Stečajnog zakona.</w:t>
      </w:r>
    </w:p>
    <w:p w:rsidR="00A52B83" w:rsidP="00513C2F" w:rsidRDefault="00A52B83">
      <w:pPr>
        <w:spacing w:after="2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Daje se predračun za troškove vođenja stečaja na razdoblje od godine dana u iznosu od 41.000,00 kn.</w:t>
      </w:r>
    </w:p>
    <w:p w:rsidR="00A52B83" w:rsidP="00513C2F" w:rsidRDefault="00A52B83">
      <w:pPr>
        <w:spacing w:after="2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 Obvezuje se stečajna upravitelja o radnjama ranijeg </w:t>
      </w:r>
      <w:proofErr w:type="spellStart"/>
      <w:r>
        <w:rPr>
          <w:rFonts w:ascii="Arial" w:hAnsi="Arial" w:cs="Arial"/>
          <w:sz w:val="24"/>
          <w:szCs w:val="24"/>
        </w:rPr>
        <w:t>zz</w:t>
      </w:r>
      <w:proofErr w:type="spellEnd"/>
      <w:r>
        <w:rPr>
          <w:rFonts w:ascii="Arial" w:hAnsi="Arial" w:cs="Arial"/>
          <w:sz w:val="24"/>
          <w:szCs w:val="24"/>
        </w:rPr>
        <w:t xml:space="preserve"> Roberta </w:t>
      </w:r>
      <w:proofErr w:type="spellStart"/>
      <w:r>
        <w:rPr>
          <w:rFonts w:ascii="Arial" w:hAnsi="Arial" w:cs="Arial"/>
          <w:sz w:val="24"/>
          <w:szCs w:val="24"/>
        </w:rPr>
        <w:t>Varžak</w:t>
      </w:r>
      <w:proofErr w:type="spellEnd"/>
      <w:r>
        <w:rPr>
          <w:rFonts w:ascii="Arial" w:hAnsi="Arial" w:cs="Arial"/>
          <w:sz w:val="24"/>
          <w:szCs w:val="24"/>
        </w:rPr>
        <w:t xml:space="preserve"> obavijestiti  Državno odvjetništvo (vjerojatno zlouporaba povjerenja u gospodarskom poslovanju i neuredno vođenje knjigovodstva te oštećenje vjerovnika) pa ako se kazneni postupak pokrene da se podnese imovinsko-pravni zahtjev u ime i za račun stečajne mase.</w:t>
      </w:r>
    </w:p>
    <w:p w:rsidR="00A52B83" w:rsidP="00513C2F" w:rsidRDefault="00A52B83">
      <w:pPr>
        <w:spacing w:after="22"/>
        <w:jc w:val="both"/>
        <w:rPr>
          <w:rFonts w:ascii="Arial" w:hAnsi="Arial" w:cs="Arial"/>
          <w:sz w:val="24"/>
          <w:szCs w:val="24"/>
        </w:rPr>
      </w:pPr>
    </w:p>
    <w:p w:rsidRPr="00513C2F" w:rsidR="00674DB2" w:rsidP="00513C2F" w:rsidRDefault="00674DB2">
      <w:pPr>
        <w:spacing w:after="22"/>
        <w:ind w:firstLine="426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513C2F">
        <w:rPr>
          <w:rFonts w:ascii="Arial" w:hAnsi="Arial" w:cs="Arial" w:eastAsiaTheme="minorHAnsi"/>
          <w:color w:val="000000"/>
          <w:sz w:val="24"/>
          <w:szCs w:val="24"/>
        </w:rPr>
        <w:t>Konstatira se da se ovi prije</w:t>
      </w:r>
      <w:r w:rsidRPr="00513C2F" w:rsidR="00D8731D">
        <w:rPr>
          <w:rFonts w:ascii="Arial" w:hAnsi="Arial" w:cs="Arial" w:eastAsiaTheme="minorHAnsi"/>
          <w:color w:val="000000"/>
          <w:sz w:val="24"/>
          <w:szCs w:val="24"/>
        </w:rPr>
        <w:t>d</w:t>
      </w:r>
      <w:r w:rsidRPr="00513C2F">
        <w:rPr>
          <w:rFonts w:ascii="Arial" w:hAnsi="Arial" w:cs="Arial" w:eastAsiaTheme="minorHAnsi"/>
          <w:color w:val="000000"/>
          <w:sz w:val="24"/>
          <w:szCs w:val="24"/>
        </w:rPr>
        <w:t>lozi usvajaju u cijelosti od prisutn</w:t>
      </w:r>
      <w:r w:rsidRPr="00513C2F" w:rsidR="002423BD">
        <w:rPr>
          <w:rFonts w:ascii="Arial" w:hAnsi="Arial" w:cs="Arial" w:eastAsiaTheme="minorHAnsi"/>
          <w:color w:val="000000"/>
          <w:sz w:val="24"/>
          <w:szCs w:val="24"/>
        </w:rPr>
        <w:t>og</w:t>
      </w:r>
      <w:r w:rsidRPr="00513C2F">
        <w:rPr>
          <w:rFonts w:ascii="Arial" w:hAnsi="Arial" w:cs="Arial" w:eastAsiaTheme="minorHAnsi"/>
          <w:color w:val="000000"/>
          <w:sz w:val="24"/>
          <w:szCs w:val="24"/>
        </w:rPr>
        <w:t xml:space="preserve"> vjerovnika.</w:t>
      </w:r>
    </w:p>
    <w:p w:rsidR="00674DB2" w:rsidP="00A52B83" w:rsidRDefault="00674DB2">
      <w:pPr>
        <w:spacing w:after="22"/>
        <w:jc w:val="both"/>
        <w:rPr>
          <w:rFonts w:ascii="Arial" w:hAnsi="Arial" w:cs="Arial" w:eastAsiaTheme="minorHAnsi"/>
          <w:b/>
          <w:color w:val="000000"/>
          <w:sz w:val="24"/>
          <w:szCs w:val="24"/>
        </w:rPr>
      </w:pPr>
    </w:p>
    <w:p w:rsidRPr="00A52B83" w:rsidR="00A52B83" w:rsidP="00A52B83" w:rsidRDefault="00A52B83">
      <w:pPr>
        <w:spacing w:after="22"/>
        <w:ind w:firstLine="426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A52B83">
        <w:rPr>
          <w:rFonts w:ascii="Arial" w:hAnsi="Arial" w:cs="Arial" w:eastAsiaTheme="minorHAnsi"/>
          <w:color w:val="000000"/>
          <w:sz w:val="24"/>
          <w:szCs w:val="24"/>
        </w:rPr>
        <w:t>Stečajna upraviteljica predlaže da sud donese Zaključak za vozilo sukladno odluci Skupštine i priznaje vlasništvo kupca nad tim vozilom.</w:t>
      </w:r>
    </w:p>
    <w:p w:rsidRPr="00A52B83" w:rsidR="00A52B83" w:rsidP="00A52B83" w:rsidRDefault="00A52B83">
      <w:pPr>
        <w:spacing w:after="22"/>
        <w:jc w:val="both"/>
        <w:rPr>
          <w:rFonts w:ascii="Arial" w:hAnsi="Arial" w:cs="Arial" w:eastAsiaTheme="minorHAnsi"/>
          <w:color w:val="000000"/>
          <w:sz w:val="24"/>
          <w:szCs w:val="24"/>
        </w:rPr>
      </w:pPr>
    </w:p>
    <w:p w:rsidRPr="00513C2F" w:rsidR="00674DB2" w:rsidP="00674DB2" w:rsidRDefault="00674DB2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 w:val="24"/>
          <w:szCs w:val="24"/>
          <w:lang w:eastAsia="en-US"/>
        </w:rPr>
      </w:pPr>
      <w:r w:rsidRPr="00513C2F">
        <w:rPr>
          <w:rFonts w:ascii="Arial" w:hAnsi="Arial" w:cs="Arial"/>
          <w:sz w:val="24"/>
          <w:szCs w:val="24"/>
          <w:lang w:eastAsia="en-US"/>
        </w:rPr>
        <w:t>Sud donosi</w:t>
      </w:r>
    </w:p>
    <w:p w:rsidRPr="00513C2F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513C2F">
        <w:rPr>
          <w:rFonts w:ascii="Arial" w:hAnsi="Arial" w:cs="Arial"/>
          <w:sz w:val="24"/>
          <w:szCs w:val="24"/>
          <w:lang w:eastAsia="en-US"/>
        </w:rPr>
        <w:t>R J E Š E N J E</w:t>
      </w:r>
    </w:p>
    <w:p w:rsidRPr="00513C2F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513C2F" w:rsidR="00674DB2" w:rsidP="00674DB2" w:rsidRDefault="00674DB2">
      <w:pPr>
        <w:overflowPunct/>
        <w:autoSpaceDE/>
        <w:autoSpaceDN/>
        <w:adjustRightInd/>
        <w:ind w:firstLine="426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513C2F">
        <w:rPr>
          <w:rFonts w:ascii="Arial" w:hAnsi="Arial" w:cs="Arial" w:eastAsiaTheme="minorHAnsi"/>
          <w:color w:val="000000"/>
          <w:sz w:val="24"/>
          <w:szCs w:val="24"/>
        </w:rPr>
        <w:t>Konstatira se da su svi prijedlozi stečajn</w:t>
      </w:r>
      <w:r w:rsidRPr="00513C2F" w:rsidR="00F11AB7">
        <w:rPr>
          <w:rFonts w:ascii="Arial" w:hAnsi="Arial" w:cs="Arial" w:eastAsiaTheme="minorHAnsi"/>
          <w:color w:val="000000"/>
          <w:sz w:val="24"/>
          <w:szCs w:val="24"/>
        </w:rPr>
        <w:t>e upraviteljice</w:t>
      </w:r>
      <w:r w:rsidRPr="00513C2F">
        <w:rPr>
          <w:rFonts w:ascii="Arial" w:hAnsi="Arial" w:cs="Arial" w:eastAsiaTheme="minorHAnsi"/>
          <w:color w:val="000000"/>
          <w:sz w:val="24"/>
          <w:szCs w:val="24"/>
        </w:rPr>
        <w:t xml:space="preserve"> na ovoj Skupštini usvojeni od strane potrebne </w:t>
      </w:r>
      <w:r w:rsidRPr="00A52B83">
        <w:rPr>
          <w:rFonts w:ascii="Arial" w:hAnsi="Arial" w:cs="Arial" w:eastAsiaTheme="minorHAnsi"/>
          <w:color w:val="000000"/>
          <w:sz w:val="24"/>
          <w:szCs w:val="24"/>
        </w:rPr>
        <w:t>većine prisutnih</w:t>
      </w:r>
      <w:r w:rsidRPr="00513C2F">
        <w:rPr>
          <w:rFonts w:ascii="Arial" w:hAnsi="Arial" w:cs="Arial" w:eastAsiaTheme="minorHAnsi"/>
          <w:color w:val="000000"/>
          <w:sz w:val="24"/>
          <w:szCs w:val="24"/>
        </w:rPr>
        <w:t xml:space="preserve"> vjerovnika prema tražbinama koje su utvrđene  jer su priznate od strane stečajn</w:t>
      </w:r>
      <w:r w:rsidRPr="00513C2F" w:rsidR="00F11AB7">
        <w:rPr>
          <w:rFonts w:ascii="Arial" w:hAnsi="Arial" w:cs="Arial" w:eastAsiaTheme="minorHAnsi"/>
          <w:color w:val="000000"/>
          <w:sz w:val="24"/>
          <w:szCs w:val="24"/>
        </w:rPr>
        <w:t>e</w:t>
      </w:r>
      <w:r w:rsidRPr="00513C2F">
        <w:rPr>
          <w:rFonts w:ascii="Arial" w:hAnsi="Arial" w:cs="Arial" w:eastAsiaTheme="minorHAnsi"/>
          <w:color w:val="000000"/>
          <w:sz w:val="24"/>
          <w:szCs w:val="24"/>
        </w:rPr>
        <w:t xml:space="preserve"> upravitelj</w:t>
      </w:r>
      <w:r w:rsidRPr="00513C2F" w:rsidR="00F11AB7">
        <w:rPr>
          <w:rFonts w:ascii="Arial" w:hAnsi="Arial" w:cs="Arial" w:eastAsiaTheme="minorHAnsi"/>
          <w:color w:val="000000"/>
          <w:sz w:val="24"/>
          <w:szCs w:val="24"/>
        </w:rPr>
        <w:t>ice</w:t>
      </w:r>
      <w:r w:rsidRPr="00513C2F">
        <w:rPr>
          <w:rFonts w:ascii="Arial" w:hAnsi="Arial" w:cs="Arial" w:eastAsiaTheme="minorHAnsi"/>
          <w:color w:val="000000"/>
          <w:sz w:val="24"/>
          <w:szCs w:val="24"/>
        </w:rPr>
        <w:t xml:space="preserve"> na ispitnom ročištu i nisu osporene, (primjena čl. 106. SZ-a (NN 71/15 i </w:t>
      </w:r>
      <w:proofErr w:type="spellStart"/>
      <w:r w:rsidRPr="00513C2F">
        <w:rPr>
          <w:rFonts w:ascii="Arial" w:hAnsi="Arial" w:cs="Arial" w:eastAsiaTheme="minorHAnsi"/>
          <w:color w:val="000000"/>
          <w:sz w:val="24"/>
          <w:szCs w:val="24"/>
        </w:rPr>
        <w:t>dr</w:t>
      </w:r>
      <w:proofErr w:type="spellEnd"/>
      <w:r w:rsidRPr="00513C2F">
        <w:rPr>
          <w:rFonts w:ascii="Arial" w:hAnsi="Arial" w:cs="Arial" w:eastAsiaTheme="minorHAnsi"/>
          <w:color w:val="000000"/>
          <w:sz w:val="24"/>
          <w:szCs w:val="24"/>
        </w:rPr>
        <w:t>).</w:t>
      </w:r>
    </w:p>
    <w:p w:rsidRPr="00513C2F" w:rsidR="00674DB2" w:rsidP="00674DB2" w:rsidRDefault="00674DB2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ab/>
        <w:t xml:space="preserve">Donijet će se rješenje o utvrđivanju tražbina, u roku od 3 dana te će se objaviti i ovaj zapisnik </w:t>
      </w:r>
      <w:r w:rsidR="005414D9">
        <w:rPr>
          <w:rFonts w:ascii="Arial" w:hAnsi="Arial" w:cs="Arial"/>
          <w:sz w:val="24"/>
          <w:szCs w:val="24"/>
          <w:lang w:eastAsia="en-US"/>
        </w:rPr>
        <w:t xml:space="preserve">na e-Oglasnoj ploči sudova </w:t>
      </w:r>
      <w:r w:rsidRPr="00674DB2">
        <w:rPr>
          <w:rFonts w:ascii="Arial" w:hAnsi="Arial" w:cs="Arial"/>
          <w:sz w:val="24"/>
          <w:szCs w:val="24"/>
          <w:lang w:eastAsia="en-US"/>
        </w:rPr>
        <w:t xml:space="preserve">koji sadržava odluke </w:t>
      </w:r>
      <w:r w:rsidR="00A52B83">
        <w:rPr>
          <w:rFonts w:ascii="Arial" w:hAnsi="Arial" w:cs="Arial"/>
          <w:sz w:val="24"/>
          <w:szCs w:val="24"/>
          <w:lang w:eastAsia="en-US"/>
        </w:rPr>
        <w:t>S</w:t>
      </w:r>
      <w:r w:rsidRPr="00674DB2">
        <w:rPr>
          <w:rFonts w:ascii="Arial" w:hAnsi="Arial" w:cs="Arial"/>
          <w:sz w:val="24"/>
          <w:szCs w:val="24"/>
          <w:lang w:eastAsia="en-US"/>
        </w:rPr>
        <w:t xml:space="preserve">kupštine. </w:t>
      </w: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 xml:space="preserve">Dovršeno u </w:t>
      </w:r>
      <w:r w:rsidR="005414D9">
        <w:rPr>
          <w:rFonts w:ascii="Arial" w:hAnsi="Arial" w:cs="Arial"/>
          <w:sz w:val="24"/>
          <w:szCs w:val="24"/>
          <w:lang w:eastAsia="en-US"/>
        </w:rPr>
        <w:t xml:space="preserve"> </w:t>
      </w:r>
      <w:r w:rsidR="00A52B83">
        <w:rPr>
          <w:rFonts w:ascii="Arial" w:hAnsi="Arial" w:cs="Arial"/>
          <w:sz w:val="24"/>
          <w:szCs w:val="24"/>
          <w:lang w:eastAsia="en-US"/>
        </w:rPr>
        <w:t>09,30 sati</w:t>
      </w:r>
      <w:r w:rsidRPr="00674DB2">
        <w:rPr>
          <w:rFonts w:ascii="Arial" w:hAnsi="Arial" w:cs="Arial"/>
          <w:sz w:val="24"/>
          <w:szCs w:val="24"/>
          <w:lang w:eastAsia="en-US"/>
        </w:rPr>
        <w:t xml:space="preserve">. 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 xml:space="preserve">Sudac: 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 xml:space="preserve">Zapisničar: 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jc w:val="right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>Stečajna upraviteljica:</w:t>
      </w:r>
    </w:p>
    <w:p w:rsidRPr="00674DB2" w:rsidR="00674DB2" w:rsidP="00674DB2" w:rsidRDefault="00674DB2">
      <w:pPr>
        <w:jc w:val="both"/>
        <w:rPr>
          <w:rFonts w:ascii="Arial" w:hAnsi="Arial" w:cs="Arial"/>
          <w:sz w:val="24"/>
          <w:szCs w:val="24"/>
        </w:rPr>
      </w:pPr>
    </w:p>
    <w:p w:rsidRPr="00674DB2" w:rsidR="00674DB2" w:rsidP="00674DB2" w:rsidRDefault="00674DB2">
      <w:pPr>
        <w:jc w:val="both"/>
        <w:rPr>
          <w:rFonts w:ascii="Arial" w:hAnsi="Arial" w:cs="Arial"/>
          <w:sz w:val="24"/>
          <w:szCs w:val="24"/>
        </w:rPr>
      </w:pPr>
    </w:p>
    <w:p w:rsidRPr="00674DB2" w:rsidR="00CD3271" w:rsidP="00674DB2" w:rsidRDefault="00674DB2">
      <w:pPr>
        <w:pStyle w:val="Bezproreda"/>
        <w:ind w:left="2832" w:firstLine="708"/>
        <w:jc w:val="right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="00A52B83">
        <w:rPr>
          <w:rFonts w:ascii="Arial" w:hAnsi="Arial" w:cs="Arial"/>
          <w:sz w:val="24"/>
          <w:szCs w:val="24"/>
        </w:rPr>
        <w:t>Vjerovnik</w:t>
      </w:r>
      <w:r w:rsidR="00513C2F">
        <w:rPr>
          <w:rFonts w:ascii="Arial" w:hAnsi="Arial" w:cs="Arial"/>
          <w:sz w:val="24"/>
          <w:szCs w:val="24"/>
        </w:rPr>
        <w:t>:</w:t>
      </w:r>
    </w:p>
    <w:sectPr w:rsidRPr="00674DB2" w:rsidR="00CD3271" w:rsidSect="00F328F8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C651E" w:rsidP="0071124B" w:rsidRDefault="006C651E">
      <w:r>
        <w:separator/>
      </w:r>
    </w:p>
  </w:endnote>
  <w:endnote w:type="continuationSeparator" w:id="0">
    <w:p w:rsidR="006C651E" w:rsidP="0071124B" w:rsidRDefault="006C651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C651E" w:rsidP="0071124B" w:rsidRDefault="006C651E">
      <w:r>
        <w:separator/>
      </w:r>
    </w:p>
  </w:footnote>
  <w:footnote w:type="continuationSeparator" w:id="0">
    <w:p w:rsidR="006C651E" w:rsidP="0071124B" w:rsidRDefault="006C651E">
      <w:r>
        <w:continuationSeparator/>
      </w:r>
    </w:p>
  </w:footnote>
  <w:footnote w:id="1">
    <w:p w:rsidR="00D6269D" w:rsidRDefault="00D6269D">
      <w:pPr>
        <w:pStyle w:val="Tekstfusnote"/>
      </w:pPr>
      <w:r>
        <w:rPr>
          <w:rStyle w:val="Referencafusnote"/>
        </w:rPr>
        <w:footnoteRef/>
      </w:r>
      <w:r>
        <w:t xml:space="preserve"> Fiksni tečaj konverzije 7,53450</w:t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3736763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674DB2" w:rsidR="00DD5E37" w:rsidRDefault="00DD5E37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674DB2">
          <w:rPr>
            <w:rFonts w:ascii="Arial" w:hAnsi="Arial" w:cs="Arial"/>
            <w:sz w:val="24"/>
            <w:szCs w:val="24"/>
          </w:rPr>
          <w:fldChar w:fldCharType="begin"/>
        </w:r>
        <w:r w:rsidRPr="00674DB2">
          <w:rPr>
            <w:rFonts w:ascii="Arial" w:hAnsi="Arial" w:cs="Arial"/>
            <w:sz w:val="24"/>
            <w:szCs w:val="24"/>
          </w:rPr>
          <w:instrText>PAGE   \* MERGEFORMAT</w:instrText>
        </w:r>
        <w:r w:rsidRPr="00674DB2">
          <w:rPr>
            <w:rFonts w:ascii="Arial" w:hAnsi="Arial" w:cs="Arial"/>
            <w:sz w:val="24"/>
            <w:szCs w:val="24"/>
          </w:rPr>
          <w:fldChar w:fldCharType="separate"/>
        </w:r>
        <w:r w:rsidR="00D8748C">
          <w:rPr>
            <w:rFonts w:ascii="Arial" w:hAnsi="Arial" w:cs="Arial"/>
            <w:noProof/>
            <w:sz w:val="24"/>
            <w:szCs w:val="24"/>
          </w:rPr>
          <w:t>2</w:t>
        </w:r>
        <w:r w:rsidRPr="00674DB2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DD5E37" w:rsidR="003D7F76" w:rsidP="00D500E2" w:rsidRDefault="00DD5E37">
    <w:pPr>
      <w:tabs>
        <w:tab w:val="center" w:pos="4536"/>
        <w:tab w:val="right" w:pos="9072"/>
      </w:tabs>
      <w:jc w:val="right"/>
      <w:rPr>
        <w:rFonts w:ascii="Arial" w:hAnsi="Arial" w:cs="Arial"/>
        <w:sz w:val="24"/>
        <w:szCs w:val="24"/>
      </w:rPr>
    </w:pPr>
    <w:r w:rsidRPr="00DD5E37">
      <w:rPr>
        <w:rFonts w:ascii="Arial" w:hAnsi="Arial" w:cs="Arial"/>
        <w:sz w:val="24"/>
        <w:szCs w:val="24"/>
      </w:rPr>
      <w:t>Poslovni broj: 3/St-</w:t>
    </w:r>
    <w:r w:rsidR="00191043">
      <w:rPr>
        <w:rFonts w:ascii="Arial" w:hAnsi="Arial" w:cs="Arial"/>
        <w:sz w:val="24"/>
        <w:szCs w:val="24"/>
      </w:rPr>
      <w:t>1071/202</w:t>
    </w:r>
    <w:r w:rsidR="00D8748C">
      <w:rPr>
        <w:rFonts w:ascii="Arial" w:hAnsi="Arial" w:cs="Arial"/>
        <w:sz w:val="24"/>
        <w:szCs w:val="24"/>
      </w:rPr>
      <w:t>1</w:t>
    </w:r>
    <w:r w:rsidR="00191043">
      <w:rPr>
        <w:rFonts w:ascii="Arial" w:hAnsi="Arial" w:cs="Arial"/>
        <w:sz w:val="24"/>
        <w:szCs w:val="24"/>
      </w:rPr>
      <w:t>-31,32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857C2"/>
    <w:multiLevelType w:val="hybridMultilevel"/>
    <w:tmpl w:val="1A8A8EB6"/>
    <w:lvl w:ilvl="0" w:tplc="E86E432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929B2"/>
    <w:multiLevelType w:val="hybridMultilevel"/>
    <w:tmpl w:val="21F639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1D5D0F"/>
    <w:multiLevelType w:val="hybridMultilevel"/>
    <w:tmpl w:val="F00ECC26"/>
    <w:lvl w:ilvl="0" w:tplc="694E4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D88"/>
    <w:rsid w:val="00004987"/>
    <w:rsid w:val="000056C3"/>
    <w:rsid w:val="00005AB1"/>
    <w:rsid w:val="00006779"/>
    <w:rsid w:val="000067A0"/>
    <w:rsid w:val="000124D5"/>
    <w:rsid w:val="00017F2E"/>
    <w:rsid w:val="00025E23"/>
    <w:rsid w:val="00026423"/>
    <w:rsid w:val="00026A32"/>
    <w:rsid w:val="000300FE"/>
    <w:rsid w:val="00031173"/>
    <w:rsid w:val="00033AFE"/>
    <w:rsid w:val="0004312D"/>
    <w:rsid w:val="000433D7"/>
    <w:rsid w:val="00047248"/>
    <w:rsid w:val="000510F3"/>
    <w:rsid w:val="00052915"/>
    <w:rsid w:val="0005700B"/>
    <w:rsid w:val="000628DE"/>
    <w:rsid w:val="00065392"/>
    <w:rsid w:val="00065A68"/>
    <w:rsid w:val="00065AF2"/>
    <w:rsid w:val="000825C0"/>
    <w:rsid w:val="00084265"/>
    <w:rsid w:val="0009181E"/>
    <w:rsid w:val="000931B7"/>
    <w:rsid w:val="00096722"/>
    <w:rsid w:val="000A161E"/>
    <w:rsid w:val="000A4FD0"/>
    <w:rsid w:val="000A6BA6"/>
    <w:rsid w:val="000B2B22"/>
    <w:rsid w:val="000B413A"/>
    <w:rsid w:val="000D0F17"/>
    <w:rsid w:val="000D1D4B"/>
    <w:rsid w:val="000D79F3"/>
    <w:rsid w:val="000E628F"/>
    <w:rsid w:val="000E636B"/>
    <w:rsid w:val="000F0F9D"/>
    <w:rsid w:val="000F2F07"/>
    <w:rsid w:val="000F54DD"/>
    <w:rsid w:val="00104A24"/>
    <w:rsid w:val="00104CAF"/>
    <w:rsid w:val="00110DB7"/>
    <w:rsid w:val="001125E3"/>
    <w:rsid w:val="0011264E"/>
    <w:rsid w:val="00125723"/>
    <w:rsid w:val="0013041C"/>
    <w:rsid w:val="00133731"/>
    <w:rsid w:val="00146D9D"/>
    <w:rsid w:val="0015164E"/>
    <w:rsid w:val="00151699"/>
    <w:rsid w:val="0015237A"/>
    <w:rsid w:val="0015246A"/>
    <w:rsid w:val="0015455B"/>
    <w:rsid w:val="00157639"/>
    <w:rsid w:val="00160D25"/>
    <w:rsid w:val="0017159B"/>
    <w:rsid w:val="001759C5"/>
    <w:rsid w:val="00175FBC"/>
    <w:rsid w:val="001805FA"/>
    <w:rsid w:val="00183201"/>
    <w:rsid w:val="00183900"/>
    <w:rsid w:val="001843C8"/>
    <w:rsid w:val="00185057"/>
    <w:rsid w:val="00191043"/>
    <w:rsid w:val="00191BAF"/>
    <w:rsid w:val="00192AFC"/>
    <w:rsid w:val="001950D3"/>
    <w:rsid w:val="001A1EA9"/>
    <w:rsid w:val="001A4FBD"/>
    <w:rsid w:val="001A503F"/>
    <w:rsid w:val="001A7CAF"/>
    <w:rsid w:val="001B190E"/>
    <w:rsid w:val="001B3846"/>
    <w:rsid w:val="001B52EA"/>
    <w:rsid w:val="001B56AD"/>
    <w:rsid w:val="001C02F9"/>
    <w:rsid w:val="001D539C"/>
    <w:rsid w:val="001D66C1"/>
    <w:rsid w:val="001D7F0C"/>
    <w:rsid w:val="001E0D96"/>
    <w:rsid w:val="001E675C"/>
    <w:rsid w:val="001F2862"/>
    <w:rsid w:val="001F4722"/>
    <w:rsid w:val="001F608A"/>
    <w:rsid w:val="001F767D"/>
    <w:rsid w:val="00203452"/>
    <w:rsid w:val="00204B8B"/>
    <w:rsid w:val="002116D4"/>
    <w:rsid w:val="00212EB5"/>
    <w:rsid w:val="00215765"/>
    <w:rsid w:val="002176C2"/>
    <w:rsid w:val="00217B28"/>
    <w:rsid w:val="0022457C"/>
    <w:rsid w:val="00224D45"/>
    <w:rsid w:val="00227ADC"/>
    <w:rsid w:val="00233E28"/>
    <w:rsid w:val="00236465"/>
    <w:rsid w:val="00240E2F"/>
    <w:rsid w:val="002423BD"/>
    <w:rsid w:val="00243CE1"/>
    <w:rsid w:val="00246328"/>
    <w:rsid w:val="002505B5"/>
    <w:rsid w:val="00251B06"/>
    <w:rsid w:val="00252DC4"/>
    <w:rsid w:val="00262B06"/>
    <w:rsid w:val="00262E5C"/>
    <w:rsid w:val="0026444E"/>
    <w:rsid w:val="00264ED9"/>
    <w:rsid w:val="00266AAF"/>
    <w:rsid w:val="002706D8"/>
    <w:rsid w:val="0027178B"/>
    <w:rsid w:val="00287D62"/>
    <w:rsid w:val="002953D3"/>
    <w:rsid w:val="00295D96"/>
    <w:rsid w:val="002A06FC"/>
    <w:rsid w:val="002A5D50"/>
    <w:rsid w:val="002B0E40"/>
    <w:rsid w:val="002B0EE9"/>
    <w:rsid w:val="002B2F5B"/>
    <w:rsid w:val="002B5FCF"/>
    <w:rsid w:val="002C01FB"/>
    <w:rsid w:val="002C75BE"/>
    <w:rsid w:val="002D3DC0"/>
    <w:rsid w:val="002D5BA6"/>
    <w:rsid w:val="002D6686"/>
    <w:rsid w:val="002D74EB"/>
    <w:rsid w:val="002E3508"/>
    <w:rsid w:val="002E5B36"/>
    <w:rsid w:val="002F2A87"/>
    <w:rsid w:val="002F3D69"/>
    <w:rsid w:val="00303187"/>
    <w:rsid w:val="00306FD2"/>
    <w:rsid w:val="003106D1"/>
    <w:rsid w:val="00316EF3"/>
    <w:rsid w:val="00325B93"/>
    <w:rsid w:val="003267B6"/>
    <w:rsid w:val="003429B5"/>
    <w:rsid w:val="00345B44"/>
    <w:rsid w:val="0034638E"/>
    <w:rsid w:val="00346E63"/>
    <w:rsid w:val="00346E73"/>
    <w:rsid w:val="00351976"/>
    <w:rsid w:val="00361E1B"/>
    <w:rsid w:val="00365FBA"/>
    <w:rsid w:val="00367774"/>
    <w:rsid w:val="00381801"/>
    <w:rsid w:val="00390D28"/>
    <w:rsid w:val="003922D0"/>
    <w:rsid w:val="00397A28"/>
    <w:rsid w:val="003A15ED"/>
    <w:rsid w:val="003B37CF"/>
    <w:rsid w:val="003B423F"/>
    <w:rsid w:val="003B5589"/>
    <w:rsid w:val="003C2F98"/>
    <w:rsid w:val="003C40F3"/>
    <w:rsid w:val="003D3821"/>
    <w:rsid w:val="003D4DA3"/>
    <w:rsid w:val="003D7F76"/>
    <w:rsid w:val="003E79DA"/>
    <w:rsid w:val="003E7D06"/>
    <w:rsid w:val="00401507"/>
    <w:rsid w:val="0040696F"/>
    <w:rsid w:val="00406B26"/>
    <w:rsid w:val="00416BCB"/>
    <w:rsid w:val="004224A1"/>
    <w:rsid w:val="00444D37"/>
    <w:rsid w:val="004528E2"/>
    <w:rsid w:val="004717F2"/>
    <w:rsid w:val="004721A4"/>
    <w:rsid w:val="00476095"/>
    <w:rsid w:val="004810D3"/>
    <w:rsid w:val="004867DD"/>
    <w:rsid w:val="00492B2A"/>
    <w:rsid w:val="004B4D66"/>
    <w:rsid w:val="004C0116"/>
    <w:rsid w:val="004D14B5"/>
    <w:rsid w:val="004D2F19"/>
    <w:rsid w:val="004D4117"/>
    <w:rsid w:val="004D7131"/>
    <w:rsid w:val="004E06F3"/>
    <w:rsid w:val="004E16EC"/>
    <w:rsid w:val="004F5F0C"/>
    <w:rsid w:val="004F6EF1"/>
    <w:rsid w:val="005024C7"/>
    <w:rsid w:val="00504453"/>
    <w:rsid w:val="00507C9F"/>
    <w:rsid w:val="00513C2F"/>
    <w:rsid w:val="0052075A"/>
    <w:rsid w:val="00520C40"/>
    <w:rsid w:val="0052445C"/>
    <w:rsid w:val="00525E54"/>
    <w:rsid w:val="00527503"/>
    <w:rsid w:val="00531561"/>
    <w:rsid w:val="0053634F"/>
    <w:rsid w:val="00537DA9"/>
    <w:rsid w:val="005402F7"/>
    <w:rsid w:val="005414D9"/>
    <w:rsid w:val="005458DD"/>
    <w:rsid w:val="00557604"/>
    <w:rsid w:val="00557E4F"/>
    <w:rsid w:val="00566F32"/>
    <w:rsid w:val="00572B2A"/>
    <w:rsid w:val="00574C76"/>
    <w:rsid w:val="00577535"/>
    <w:rsid w:val="005831C5"/>
    <w:rsid w:val="00587BEA"/>
    <w:rsid w:val="0059021C"/>
    <w:rsid w:val="005A1769"/>
    <w:rsid w:val="005A1BB2"/>
    <w:rsid w:val="005A32BE"/>
    <w:rsid w:val="005B22FA"/>
    <w:rsid w:val="005C43DD"/>
    <w:rsid w:val="005D03C0"/>
    <w:rsid w:val="005D129D"/>
    <w:rsid w:val="005D3410"/>
    <w:rsid w:val="005D4B76"/>
    <w:rsid w:val="005D62AC"/>
    <w:rsid w:val="005E7530"/>
    <w:rsid w:val="005F0B23"/>
    <w:rsid w:val="005F567D"/>
    <w:rsid w:val="005F5688"/>
    <w:rsid w:val="005F60D2"/>
    <w:rsid w:val="00601A08"/>
    <w:rsid w:val="00601BFF"/>
    <w:rsid w:val="006028C4"/>
    <w:rsid w:val="00605812"/>
    <w:rsid w:val="00606106"/>
    <w:rsid w:val="0061038F"/>
    <w:rsid w:val="0061047B"/>
    <w:rsid w:val="006159BA"/>
    <w:rsid w:val="0061614C"/>
    <w:rsid w:val="00621292"/>
    <w:rsid w:val="00621560"/>
    <w:rsid w:val="006217EE"/>
    <w:rsid w:val="00622CEF"/>
    <w:rsid w:val="00624D69"/>
    <w:rsid w:val="0062660D"/>
    <w:rsid w:val="00633E3A"/>
    <w:rsid w:val="006365A8"/>
    <w:rsid w:val="00640307"/>
    <w:rsid w:val="00641575"/>
    <w:rsid w:val="00644595"/>
    <w:rsid w:val="00646713"/>
    <w:rsid w:val="00650F3E"/>
    <w:rsid w:val="00650FE2"/>
    <w:rsid w:val="00654E17"/>
    <w:rsid w:val="00655DF0"/>
    <w:rsid w:val="00660CE2"/>
    <w:rsid w:val="0066263B"/>
    <w:rsid w:val="00662FC9"/>
    <w:rsid w:val="00666F64"/>
    <w:rsid w:val="006704CA"/>
    <w:rsid w:val="00674C48"/>
    <w:rsid w:val="00674DB2"/>
    <w:rsid w:val="00674EF3"/>
    <w:rsid w:val="00682A18"/>
    <w:rsid w:val="006835CC"/>
    <w:rsid w:val="00686F37"/>
    <w:rsid w:val="00687FC2"/>
    <w:rsid w:val="00692FBC"/>
    <w:rsid w:val="006A1D6F"/>
    <w:rsid w:val="006A3A4C"/>
    <w:rsid w:val="006A425D"/>
    <w:rsid w:val="006B5B71"/>
    <w:rsid w:val="006C00DB"/>
    <w:rsid w:val="006C529D"/>
    <w:rsid w:val="006C5C08"/>
    <w:rsid w:val="006C651E"/>
    <w:rsid w:val="006C78AC"/>
    <w:rsid w:val="006D6B13"/>
    <w:rsid w:val="006D70B0"/>
    <w:rsid w:val="006D79E7"/>
    <w:rsid w:val="006E2AB2"/>
    <w:rsid w:val="006E7DD3"/>
    <w:rsid w:val="006F60AA"/>
    <w:rsid w:val="006F7222"/>
    <w:rsid w:val="00700190"/>
    <w:rsid w:val="00700FA0"/>
    <w:rsid w:val="007033D9"/>
    <w:rsid w:val="007042B9"/>
    <w:rsid w:val="00707403"/>
    <w:rsid w:val="0071124B"/>
    <w:rsid w:val="00724C5A"/>
    <w:rsid w:val="007250BF"/>
    <w:rsid w:val="00744B85"/>
    <w:rsid w:val="00745DC0"/>
    <w:rsid w:val="0075034A"/>
    <w:rsid w:val="007532D0"/>
    <w:rsid w:val="0076105A"/>
    <w:rsid w:val="0077076C"/>
    <w:rsid w:val="00774A81"/>
    <w:rsid w:val="00777A35"/>
    <w:rsid w:val="00777E3D"/>
    <w:rsid w:val="00781D63"/>
    <w:rsid w:val="00782789"/>
    <w:rsid w:val="00782F83"/>
    <w:rsid w:val="007A0D9C"/>
    <w:rsid w:val="007A21F1"/>
    <w:rsid w:val="007A6C46"/>
    <w:rsid w:val="007B4F89"/>
    <w:rsid w:val="007D6AB4"/>
    <w:rsid w:val="007D6D46"/>
    <w:rsid w:val="007D7638"/>
    <w:rsid w:val="007E042C"/>
    <w:rsid w:val="007E09A0"/>
    <w:rsid w:val="007E1C67"/>
    <w:rsid w:val="007F0417"/>
    <w:rsid w:val="007F418B"/>
    <w:rsid w:val="00800C2D"/>
    <w:rsid w:val="008031CC"/>
    <w:rsid w:val="008052B7"/>
    <w:rsid w:val="00806C86"/>
    <w:rsid w:val="0081011B"/>
    <w:rsid w:val="00817E06"/>
    <w:rsid w:val="008275E6"/>
    <w:rsid w:val="008304CC"/>
    <w:rsid w:val="008331AB"/>
    <w:rsid w:val="00834945"/>
    <w:rsid w:val="008435DA"/>
    <w:rsid w:val="008455A1"/>
    <w:rsid w:val="00847E49"/>
    <w:rsid w:val="00850284"/>
    <w:rsid w:val="0085533D"/>
    <w:rsid w:val="0085730B"/>
    <w:rsid w:val="00865662"/>
    <w:rsid w:val="00866758"/>
    <w:rsid w:val="008668E6"/>
    <w:rsid w:val="00883228"/>
    <w:rsid w:val="008870DD"/>
    <w:rsid w:val="00887D7F"/>
    <w:rsid w:val="00890431"/>
    <w:rsid w:val="008A7EC5"/>
    <w:rsid w:val="008B201D"/>
    <w:rsid w:val="008B6B0A"/>
    <w:rsid w:val="008B7851"/>
    <w:rsid w:val="008C1633"/>
    <w:rsid w:val="008C4CFE"/>
    <w:rsid w:val="008C5E97"/>
    <w:rsid w:val="008D0A24"/>
    <w:rsid w:val="008D161E"/>
    <w:rsid w:val="008D2966"/>
    <w:rsid w:val="008D4890"/>
    <w:rsid w:val="008D7619"/>
    <w:rsid w:val="008E37AA"/>
    <w:rsid w:val="008E3FD8"/>
    <w:rsid w:val="008F1537"/>
    <w:rsid w:val="008F1ADB"/>
    <w:rsid w:val="00903326"/>
    <w:rsid w:val="009224A5"/>
    <w:rsid w:val="00925D35"/>
    <w:rsid w:val="0093722D"/>
    <w:rsid w:val="00946020"/>
    <w:rsid w:val="00956F49"/>
    <w:rsid w:val="00960A34"/>
    <w:rsid w:val="009623AA"/>
    <w:rsid w:val="00963270"/>
    <w:rsid w:val="00971A33"/>
    <w:rsid w:val="00977821"/>
    <w:rsid w:val="009805D5"/>
    <w:rsid w:val="00981A89"/>
    <w:rsid w:val="0098347E"/>
    <w:rsid w:val="00987455"/>
    <w:rsid w:val="00987C9C"/>
    <w:rsid w:val="0099062A"/>
    <w:rsid w:val="00995436"/>
    <w:rsid w:val="00996559"/>
    <w:rsid w:val="00997FFC"/>
    <w:rsid w:val="009A11A6"/>
    <w:rsid w:val="009A28D3"/>
    <w:rsid w:val="009B429B"/>
    <w:rsid w:val="009B46BD"/>
    <w:rsid w:val="009C047F"/>
    <w:rsid w:val="009C7F72"/>
    <w:rsid w:val="009D20B4"/>
    <w:rsid w:val="009D2264"/>
    <w:rsid w:val="009D4BE5"/>
    <w:rsid w:val="009E2759"/>
    <w:rsid w:val="009F0CC4"/>
    <w:rsid w:val="009F121A"/>
    <w:rsid w:val="009F2AAD"/>
    <w:rsid w:val="00A0046A"/>
    <w:rsid w:val="00A01C14"/>
    <w:rsid w:val="00A04671"/>
    <w:rsid w:val="00A06E7A"/>
    <w:rsid w:val="00A17D2C"/>
    <w:rsid w:val="00A32698"/>
    <w:rsid w:val="00A4173E"/>
    <w:rsid w:val="00A5036F"/>
    <w:rsid w:val="00A50562"/>
    <w:rsid w:val="00A51EA1"/>
    <w:rsid w:val="00A52B83"/>
    <w:rsid w:val="00A60C9F"/>
    <w:rsid w:val="00A65D7F"/>
    <w:rsid w:val="00A66873"/>
    <w:rsid w:val="00A7152B"/>
    <w:rsid w:val="00A75745"/>
    <w:rsid w:val="00A76012"/>
    <w:rsid w:val="00A802E8"/>
    <w:rsid w:val="00A80DED"/>
    <w:rsid w:val="00A81CAE"/>
    <w:rsid w:val="00A81F8E"/>
    <w:rsid w:val="00A83533"/>
    <w:rsid w:val="00A8380C"/>
    <w:rsid w:val="00AA2A4A"/>
    <w:rsid w:val="00AA4714"/>
    <w:rsid w:val="00AB00B2"/>
    <w:rsid w:val="00AB1359"/>
    <w:rsid w:val="00AB5D04"/>
    <w:rsid w:val="00AC192F"/>
    <w:rsid w:val="00AC204B"/>
    <w:rsid w:val="00AC346D"/>
    <w:rsid w:val="00AC49DE"/>
    <w:rsid w:val="00AD65A9"/>
    <w:rsid w:val="00AD6C65"/>
    <w:rsid w:val="00AE06DD"/>
    <w:rsid w:val="00AE4453"/>
    <w:rsid w:val="00AE4C1E"/>
    <w:rsid w:val="00AE5CDF"/>
    <w:rsid w:val="00AE701F"/>
    <w:rsid w:val="00AF2A0D"/>
    <w:rsid w:val="00AF4517"/>
    <w:rsid w:val="00AF58C7"/>
    <w:rsid w:val="00B01FBB"/>
    <w:rsid w:val="00B029FF"/>
    <w:rsid w:val="00B03407"/>
    <w:rsid w:val="00B04F4F"/>
    <w:rsid w:val="00B05E91"/>
    <w:rsid w:val="00B079B8"/>
    <w:rsid w:val="00B11198"/>
    <w:rsid w:val="00B11E4D"/>
    <w:rsid w:val="00B179AC"/>
    <w:rsid w:val="00B205F0"/>
    <w:rsid w:val="00B20E86"/>
    <w:rsid w:val="00B262F2"/>
    <w:rsid w:val="00B30ABE"/>
    <w:rsid w:val="00B32330"/>
    <w:rsid w:val="00B33193"/>
    <w:rsid w:val="00B3660E"/>
    <w:rsid w:val="00B374E0"/>
    <w:rsid w:val="00B417C7"/>
    <w:rsid w:val="00B42B8D"/>
    <w:rsid w:val="00B44DB2"/>
    <w:rsid w:val="00B527E0"/>
    <w:rsid w:val="00B542AB"/>
    <w:rsid w:val="00B554B5"/>
    <w:rsid w:val="00B72E85"/>
    <w:rsid w:val="00B76A36"/>
    <w:rsid w:val="00B77A7B"/>
    <w:rsid w:val="00B86296"/>
    <w:rsid w:val="00B9187F"/>
    <w:rsid w:val="00B91DB8"/>
    <w:rsid w:val="00BA36A8"/>
    <w:rsid w:val="00BA67C5"/>
    <w:rsid w:val="00BB07CF"/>
    <w:rsid w:val="00BB1D74"/>
    <w:rsid w:val="00BB2A86"/>
    <w:rsid w:val="00BC290A"/>
    <w:rsid w:val="00BC4C24"/>
    <w:rsid w:val="00BC58BE"/>
    <w:rsid w:val="00BC67C2"/>
    <w:rsid w:val="00BC6F47"/>
    <w:rsid w:val="00BD2AC4"/>
    <w:rsid w:val="00BD4B3D"/>
    <w:rsid w:val="00BD66DB"/>
    <w:rsid w:val="00BE0340"/>
    <w:rsid w:val="00BE0D7C"/>
    <w:rsid w:val="00BE37CC"/>
    <w:rsid w:val="00BE6568"/>
    <w:rsid w:val="00BE667F"/>
    <w:rsid w:val="00BF54F2"/>
    <w:rsid w:val="00BF7754"/>
    <w:rsid w:val="00C0286F"/>
    <w:rsid w:val="00C042E7"/>
    <w:rsid w:val="00C04B5E"/>
    <w:rsid w:val="00C07453"/>
    <w:rsid w:val="00C13993"/>
    <w:rsid w:val="00C14E4E"/>
    <w:rsid w:val="00C202D4"/>
    <w:rsid w:val="00C2517E"/>
    <w:rsid w:val="00C2744B"/>
    <w:rsid w:val="00C377C7"/>
    <w:rsid w:val="00C37867"/>
    <w:rsid w:val="00C40AC6"/>
    <w:rsid w:val="00C4424E"/>
    <w:rsid w:val="00C46046"/>
    <w:rsid w:val="00C55DDF"/>
    <w:rsid w:val="00C62966"/>
    <w:rsid w:val="00C64853"/>
    <w:rsid w:val="00C64F44"/>
    <w:rsid w:val="00C756ED"/>
    <w:rsid w:val="00C87244"/>
    <w:rsid w:val="00C91EB5"/>
    <w:rsid w:val="00C9234D"/>
    <w:rsid w:val="00C94D59"/>
    <w:rsid w:val="00CA04D6"/>
    <w:rsid w:val="00CA30F1"/>
    <w:rsid w:val="00CB6DFD"/>
    <w:rsid w:val="00CB7CC2"/>
    <w:rsid w:val="00CC4682"/>
    <w:rsid w:val="00CC5222"/>
    <w:rsid w:val="00CC6288"/>
    <w:rsid w:val="00CD3271"/>
    <w:rsid w:val="00CD3FC9"/>
    <w:rsid w:val="00CD5EE6"/>
    <w:rsid w:val="00CE0DC4"/>
    <w:rsid w:val="00CE2B35"/>
    <w:rsid w:val="00CE6196"/>
    <w:rsid w:val="00CF23B9"/>
    <w:rsid w:val="00CF3ACA"/>
    <w:rsid w:val="00CF7DE3"/>
    <w:rsid w:val="00D01D5F"/>
    <w:rsid w:val="00D048EB"/>
    <w:rsid w:val="00D06697"/>
    <w:rsid w:val="00D06D88"/>
    <w:rsid w:val="00D07389"/>
    <w:rsid w:val="00D07A03"/>
    <w:rsid w:val="00D07E12"/>
    <w:rsid w:val="00D106D0"/>
    <w:rsid w:val="00D11AF0"/>
    <w:rsid w:val="00D1641D"/>
    <w:rsid w:val="00D16749"/>
    <w:rsid w:val="00D2033A"/>
    <w:rsid w:val="00D23F42"/>
    <w:rsid w:val="00D27FC4"/>
    <w:rsid w:val="00D370E8"/>
    <w:rsid w:val="00D37781"/>
    <w:rsid w:val="00D45980"/>
    <w:rsid w:val="00D500E2"/>
    <w:rsid w:val="00D5226B"/>
    <w:rsid w:val="00D561F3"/>
    <w:rsid w:val="00D6269D"/>
    <w:rsid w:val="00D63952"/>
    <w:rsid w:val="00D63A6E"/>
    <w:rsid w:val="00D65ECC"/>
    <w:rsid w:val="00D66C06"/>
    <w:rsid w:val="00D7275D"/>
    <w:rsid w:val="00D73014"/>
    <w:rsid w:val="00D73456"/>
    <w:rsid w:val="00D81825"/>
    <w:rsid w:val="00D8731D"/>
    <w:rsid w:val="00D8748C"/>
    <w:rsid w:val="00D9030F"/>
    <w:rsid w:val="00DA2305"/>
    <w:rsid w:val="00DA244E"/>
    <w:rsid w:val="00DA261F"/>
    <w:rsid w:val="00DA3385"/>
    <w:rsid w:val="00DB09E6"/>
    <w:rsid w:val="00DB1565"/>
    <w:rsid w:val="00DB3FEA"/>
    <w:rsid w:val="00DC0E46"/>
    <w:rsid w:val="00DC4AE0"/>
    <w:rsid w:val="00DC59D8"/>
    <w:rsid w:val="00DD41F0"/>
    <w:rsid w:val="00DD5E37"/>
    <w:rsid w:val="00DE13C5"/>
    <w:rsid w:val="00DE19ED"/>
    <w:rsid w:val="00DE306E"/>
    <w:rsid w:val="00DE3E71"/>
    <w:rsid w:val="00DE5B28"/>
    <w:rsid w:val="00DE5D13"/>
    <w:rsid w:val="00DF6283"/>
    <w:rsid w:val="00DF67C6"/>
    <w:rsid w:val="00E00110"/>
    <w:rsid w:val="00E00921"/>
    <w:rsid w:val="00E058A5"/>
    <w:rsid w:val="00E11E72"/>
    <w:rsid w:val="00E160C2"/>
    <w:rsid w:val="00E167FF"/>
    <w:rsid w:val="00E24BC2"/>
    <w:rsid w:val="00E2530A"/>
    <w:rsid w:val="00E3058F"/>
    <w:rsid w:val="00E316B0"/>
    <w:rsid w:val="00E36057"/>
    <w:rsid w:val="00E36D5D"/>
    <w:rsid w:val="00E42B9C"/>
    <w:rsid w:val="00E44C55"/>
    <w:rsid w:val="00E44F34"/>
    <w:rsid w:val="00E47622"/>
    <w:rsid w:val="00E65937"/>
    <w:rsid w:val="00E65F91"/>
    <w:rsid w:val="00E675B5"/>
    <w:rsid w:val="00E72729"/>
    <w:rsid w:val="00E832C4"/>
    <w:rsid w:val="00E93794"/>
    <w:rsid w:val="00E95C07"/>
    <w:rsid w:val="00E974D0"/>
    <w:rsid w:val="00E97993"/>
    <w:rsid w:val="00EA03FA"/>
    <w:rsid w:val="00EA5045"/>
    <w:rsid w:val="00EB12B2"/>
    <w:rsid w:val="00EC0F5B"/>
    <w:rsid w:val="00EC1DDF"/>
    <w:rsid w:val="00EC2CCD"/>
    <w:rsid w:val="00EC2F73"/>
    <w:rsid w:val="00EC50E4"/>
    <w:rsid w:val="00ED2445"/>
    <w:rsid w:val="00EE57DB"/>
    <w:rsid w:val="00EE725F"/>
    <w:rsid w:val="00EF01B0"/>
    <w:rsid w:val="00EF1D00"/>
    <w:rsid w:val="00EF31B4"/>
    <w:rsid w:val="00EF6096"/>
    <w:rsid w:val="00EF6C45"/>
    <w:rsid w:val="00F009AF"/>
    <w:rsid w:val="00F05B82"/>
    <w:rsid w:val="00F11AB7"/>
    <w:rsid w:val="00F135A5"/>
    <w:rsid w:val="00F22DBB"/>
    <w:rsid w:val="00F27544"/>
    <w:rsid w:val="00F328F8"/>
    <w:rsid w:val="00F42661"/>
    <w:rsid w:val="00F4680A"/>
    <w:rsid w:val="00F46F52"/>
    <w:rsid w:val="00F54A8B"/>
    <w:rsid w:val="00F63FAC"/>
    <w:rsid w:val="00F669D4"/>
    <w:rsid w:val="00F713A5"/>
    <w:rsid w:val="00F73261"/>
    <w:rsid w:val="00F74335"/>
    <w:rsid w:val="00F809C8"/>
    <w:rsid w:val="00F82343"/>
    <w:rsid w:val="00F90FF3"/>
    <w:rsid w:val="00F91652"/>
    <w:rsid w:val="00F92197"/>
    <w:rsid w:val="00FA356E"/>
    <w:rsid w:val="00FA4B1A"/>
    <w:rsid w:val="00FB573D"/>
    <w:rsid w:val="00FB655A"/>
    <w:rsid w:val="00FC1022"/>
    <w:rsid w:val="00FC5BAE"/>
    <w:rsid w:val="00FC6EFE"/>
    <w:rsid w:val="00FC6F10"/>
    <w:rsid w:val="00FD110D"/>
    <w:rsid w:val="00FD547E"/>
    <w:rsid w:val="00FD5498"/>
    <w:rsid w:val="00FE2079"/>
    <w:rsid w:val="00FF0769"/>
    <w:rsid w:val="00FF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06D88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F722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C2CCD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EC2CCD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2CCD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C7F7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C7F72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CB7CC2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Default" w:customStyle="true">
    <w:name w:val="Default"/>
    <w:rsid w:val="00F54A8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D6269D"/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D6269D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D6269D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D8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F72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C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2CC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CC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7F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F72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CB7CC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Default" w:type="paragraph">
    <w:name w:val="Default"/>
    <w:rsid w:val="00F54A8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D6269D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D6269D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uiPriority w:val="99"/>
    <w:semiHidden/>
    <w:unhideWhenUsed/>
    <w:rsid w:val="00D6269D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2744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38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180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70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8333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4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30. rujna 2022.</izvorni_sadrzaj>
    <derivirana_varijabla naziv="DomainObject.StvarniPocetakDatum_1">30. rujna 2022.</derivirana_varijabla>
  </DomainObject.StvarniPocetakDatum>
  <DomainObject.StvarniZavrsetakDatum>
    <izvorni_sadrzaj>30. rujna 2022.</izvorni_sadrzaj>
    <derivirana_varijabla naziv="DomainObject.StvarniZavrsetakDatum_1">30. rujna 2022.</derivirana_varijabla>
  </DomainObject.StvarniZavrsetakDatum>
  <DomainObject.PlaniraniZavrsetakDatum>
    <izvorni_sadrzaj>30. rujna 2022.</izvorni_sadrzaj>
    <derivirana_varijabla naziv="DomainObject.PlaniraniZavrsetakDatum_1">30. rujna 2022.</derivirana_varijabla>
  </DomainObject.PlaniraniZavrsetakDatum>
  <DomainObject.PlaniraniPocetakDatum>
    <izvorni_sadrzaj>30. rujna 2022.</izvorni_sadrzaj>
    <derivirana_varijabla naziv="DomainObject.PlaniraniPocetakDatum_1">30. rujna 2022.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rujna 2022.</izvorni_sadrzaj>
    <derivirana_varijabla naziv="DomainObject.Zapisnik.DatumKreiranja_1">30.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St-1071/2021-32</izvorni_sadrzaj>
    <derivirana_varijabla naziv="DomainObject.Zapisnik.Oznaka_1">St-1071/2021-32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studenog 2021.</izvorni_sadrzaj>
    <derivirana_varijabla naziv="DomainObject.Predmet.DatumIzradeOptuznogAkta_1">30. studenog 2021.</derivirana_varijabla>
  </DomainObject.Predmet.DatumIzradeOptuznogAkta>
  <DomainObject.Predmet.DatumIzradeOptuznogAktaFormated>
    <izvorni_sadrzaj>30.11.2021.</izvorni_sadrzaj>
    <derivirana_varijabla naziv="DomainObject.Predmet.DatumIzradeOptuznogAktaFormated_1">30.11.2021.</derivirana_varijabla>
  </DomainObject.Predmet.DatumIzradeOptuznogAktaFormated>
  <DomainObject.Predmet.DatumOsnivanja>
    <izvorni_sadrzaj>6. prosinca 2021.</izvorni_sadrzaj>
    <derivirana_varijabla naziv="DomainObject.Predmet.DatumOsnivanja_1">6. prosinca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studenog 2021.</izvorni_sadrzaj>
    <derivirana_varijabla naziv="DomainObject.Predmet.DatumPrimitkaOptuznogAkta_1">30. studenog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St-1071/2021</izvorni_sadrzaj>
    <derivirana_varijabla naziv="DomainObject.Predmet.OznakaBroj_1">St-1071/2021</derivirana_varijabla>
  </DomainObject.Predmet.OznakaBroj>
  <DomainObject.Predmet.OznakaBrojOptuznogAkta>
    <izvorni_sadrzaj>04-06-21-6815</izvorni_sadrzaj>
    <derivirana_varijabla naziv="DomainObject.Predmet.OznakaBrojOptuznogAkta_1">04-06-21-6815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MLIN KULA jednostavno društvo s ograničenom odgovornošću za usluge</izvorni_sadrzaj>
    <derivirana_varijabla naziv="DomainObject.Predmet.ProtustrankaFormated_1">  MLIN KULA jednostavno društvo s ograničenom odgovornošću za usluge</derivirana_varijabla>
  </DomainObject.Predmet.ProtustrankaFormated>
  <DomainObject.Predmet.ProtustrankaFormatedOIB>
    <izvorni_sadrzaj>  MLIN KULA jednostavno društvo s ograničenom odgovornošću za usluge, OIB 36022262434</izvorni_sadrzaj>
    <derivirana_varijabla naziv="DomainObject.Predmet.ProtustrankaFormatedOIB_1">  MLIN KULA jednostavno društvo s ograničenom odgovornošću za usluge, OIB 36022262434</derivirana_varijabla>
  </DomainObject.Predmet.ProtustrankaFormatedOIB>
  <DomainObject.Predmet.ProtustrankaFormatedWithAdress>
    <izvorni_sadrzaj> MLIN KULA jednostavno društvo s ograničenom odgovornošću za usluge, Mijata Štefanca 7, 34340 Kula</izvorni_sadrzaj>
    <derivirana_varijabla naziv="DomainObject.Predmet.ProtustrankaFormatedWithAdress_1"> MLIN KULA jednostavno društvo s ograničenom odgovornošću za usluge, Mijata Štefanca 7, 34340 Kula</derivirana_varijabla>
  </DomainObject.Predmet.ProtustrankaFormatedWithAdress>
  <DomainObject.Predmet.ProtustrankaFormatedWithAdressOIB>
    <izvorni_sadrzaj> MLIN KULA jednostavno društvo s ograničenom odgovornošću za usluge, OIB 36022262434, Mijata Štefanca 7, 34340 Kula</izvorni_sadrzaj>
    <derivirana_varijabla naziv="DomainObject.Predmet.ProtustrankaFormatedWithAdressOIB_1"> MLIN KULA jednostavno društvo s ograničenom odgovornošću za usluge, OIB 36022262434, Mijata Štefanca 7, 34340 Kula</derivirana_varijabla>
  </DomainObject.Predmet.ProtustrankaFormatedWithAdressOIB>
  <DomainObject.Predmet.ProtustrankaWithAdress>
    <izvorni_sadrzaj>MLIN KULA jednostavno društvo s ograničenom odgovornošću za usluge Mijata Štefanca 7, 34340 Kula</izvorni_sadrzaj>
    <derivirana_varijabla naziv="DomainObject.Predmet.ProtustrankaWithAdress_1">MLIN KULA jednostavno društvo s ograničenom odgovornošću za usluge Mijata Štefanca 7, 34340 Kula</derivirana_varijabla>
  </DomainObject.Predmet.ProtustrankaWithAdress>
  <DomainObject.Predmet.ProtustrankaWithAdressOIB>
    <izvorni_sadrzaj>MLIN KULA jednostavno društvo s ograničenom odgovornošću za usluge, OIB 36022262434, Mijata Štefanca 7, 34340 Kula</izvorni_sadrzaj>
    <derivirana_varijabla naziv="DomainObject.Predmet.ProtustrankaWithAdressOIB_1">MLIN KULA jednostavno društvo s ograničenom odgovornošću za usluge, OIB 36022262434, Mijata Štefanca 7, 34340 Kula</derivirana_varijabla>
  </DomainObject.Predmet.ProtustrankaWithAdressOIB>
  <DomainObject.Predmet.ProtustrankaNazivFormated>
    <izvorni_sadrzaj>MLIN KULA jednostavno društvo s ograničenom odgovornošću za usluge</izvorni_sadrzaj>
    <derivirana_varijabla naziv="DomainObject.Predmet.ProtustrankaNazivFormated_1">MLIN KULA jednostavno društvo s ograničenom odgovornošću za usluge</derivirana_varijabla>
  </DomainObject.Predmet.ProtustrankaNazivFormated>
  <DomainObject.Predmet.ProtustrankaNazivFormatedOIB>
    <izvorni_sadrzaj>MLIN KULA jednostavno društvo s ograničenom odgovornošću za usluge, OIB 36022262434</izvorni_sadrzaj>
    <derivirana_varijabla naziv="DomainObject.Predmet.ProtustrankaNazivFormatedOIB_1">MLIN KULA jednostavno društvo s ograničenom odgovornošću za usluge, OIB 36022262434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L.JAGERA 3, 31000 Osijek</izvorni_sadrzaj>
    <derivirana_varijabla naziv="DomainObject.Predmet.StrankaFormatedWithAdress_1"> Financijska agencija, L.JAGERA 3, 31000 Osijek</derivirana_varijabla>
  </DomainObject.Predmet.StrankaFormatedWithAdress>
  <DomainObject.Predmet.StrankaFormatedWithAdressOIB>
    <izvorni_sadrzaj> Financijska agencija, OIB 85821130368, L.JAGERA 3, 31000 Osijek</izvorni_sadrzaj>
    <derivirana_varijabla naziv="DomainObject.Predmet.StrankaFormatedWithAdressOIB_1"> Financijska agencija, OIB 85821130368, L.JAGERA 3, 31000 Osijek</derivirana_varijabla>
  </DomainObject.Predmet.StrankaFormatedWithAdressOIB>
  <DomainObject.Predmet.StrankaWithAdress>
    <izvorni_sadrzaj>Financijska agencija L.JAGERA 3,31000 Osijek</izvorni_sadrzaj>
    <derivirana_varijabla naziv="DomainObject.Predmet.StrankaWithAdress_1">Financijska agencija L.JAGERA 3,31000 Osijek</derivirana_varijabla>
  </DomainObject.Predmet.StrankaWithAdress>
  <DomainObject.Predmet.StrankaWithAdressOIB>
    <izvorni_sadrzaj>Financijska agencija, OIB 85821130368, L.JAGERA 3,31000 Osijek</izvorni_sadrzaj>
    <derivirana_varijabla naziv="DomainObject.Predmet.StrankaWithAdressOIB_1">Financijska agencija, OIB 85821130368, L.JAGERA 3,31000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107058.96</izvorni_sadrzaj>
    <derivirana_varijabla naziv="DomainObject.Predmet.TrenutnaVrijednost_1">107058.96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L.JAGERA 3, 31000 Osijek</item>
    </izvorni_sadrzaj>
    <derivirana_varijabla naziv="DomainObject.Predmet.StrankaListFormatedWithAdress_1">
      <item>Financijska agencija, L.JAGERA 3, 31000 Osijek</item>
    </derivirana_varijabla>
  </DomainObject.Predmet.StrankaListFormatedWithAdress>
  <DomainObject.Predmet.StrankaListFormatedWithAdressOIB>
    <izvorni_sadrzaj>
      <item>Financijska agencija, OIB 85821130368, L.JAGERA 3, 31000 Osijek</item>
    </izvorni_sadrzaj>
    <derivirana_varijabla naziv="DomainObject.Predmet.StrankaListFormatedWithAdressOIB_1">
      <item>Financijska agencija, OIB 85821130368, L.JAGERA 3,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MLIN KULA jednostavno društvo s ograničenom odgovornošću za usluge</item>
    </izvorni_sadrzaj>
    <derivirana_varijabla naziv="DomainObject.Predmet.ProtuStrankaListFormated_1">
      <item>MLIN KULA jednostavno društvo s ograničenom odgovornošću za usluge</item>
    </derivirana_varijabla>
  </DomainObject.Predmet.ProtuStrankaListFormated>
  <DomainObject.Predmet.ProtuStrankaListFormatedOIB>
    <izvorni_sadrzaj>
      <item>MLIN KULA jednostavno društvo s ograničenom odgovornošću za usluge, OIB 36022262434</item>
    </izvorni_sadrzaj>
    <derivirana_varijabla naziv="DomainObject.Predmet.ProtuStrankaListFormatedOIB_1">
      <item>MLIN KULA jednostavno društvo s ograničenom odgovornošću za usluge, OIB 36022262434</item>
    </derivirana_varijabla>
  </DomainObject.Predmet.ProtuStrankaListFormatedOIB>
  <DomainObject.Predmet.ProtuStrankaListFormatedWithAdress>
    <izvorni_sadrzaj>
      <item>MLIN KULA jednostavno društvo s ograničenom odgovornošću za usluge, Mijata Štefanca 7, 34340 Kula</item>
    </izvorni_sadrzaj>
    <derivirana_varijabla naziv="DomainObject.Predmet.ProtuStrankaListFormatedWithAdress_1">
      <item>MLIN KULA jednostavno društvo s ograničenom odgovornošću za usluge, Mijata Štefanca 7, 34340 Kula</item>
    </derivirana_varijabla>
  </DomainObject.Predmet.ProtuStrankaListFormatedWithAdress>
  <DomainObject.Predmet.ProtuStrankaListFormatedWithAdressOIB>
    <izvorni_sadrzaj>
      <item>MLIN KULA jednostavno društvo s ograničenom odgovornošću za usluge, OIB 36022262434, Mijata Štefanca 7, 34340 Kula</item>
    </izvorni_sadrzaj>
    <derivirana_varijabla naziv="DomainObject.Predmet.ProtuStrankaListFormatedWithAdressOIB_1">
      <item>MLIN KULA jednostavno društvo s ograničenom odgovornošću za usluge, OIB 36022262434, Mijata Štefanca 7, 34340 Kula</item>
    </derivirana_varijabla>
  </DomainObject.Predmet.ProtuStrankaListFormatedWithAdressOIB>
  <DomainObject.Predmet.ProtuStrankaListNazivFormated>
    <izvorni_sadrzaj>
      <item>MLIN KULA jednostavno društvo s ograničenom odgovornošću za usluge</item>
    </izvorni_sadrzaj>
    <derivirana_varijabla naziv="DomainObject.Predmet.ProtuStrankaListNazivFormated_1">
      <item>MLIN KULA jednostavno društvo s ograničenom odgovornošću za usluge</item>
    </derivirana_varijabla>
  </DomainObject.Predmet.ProtuStrankaListNazivFormated>
  <DomainObject.Predmet.ProtuStrankaListNazivFormatedOIB>
    <izvorni_sadrzaj>
      <item>MLIN KULA jednostavno društvo s ograničenom odgovornošću za usluge, OIB 36022262434</item>
    </izvorni_sadrzaj>
    <derivirana_varijabla naziv="DomainObject.Predmet.ProtuStrankaListNazivFormatedOIB_1">
      <item>MLIN KULA jednostavno društvo s ograničenom odgovornošću za usluge, OIB 36022262434</item>
    </derivirana_varijabla>
  </DomainObject.Predmet.ProtuStrankaListNazivFormatedOIB>
  <DomainObject.Predmet.OstaliListFormated>
    <izvorni_sadrzaj>
      <item>Robert Varžak</item>
      <item>Jelena Kordić</item>
      <item>Gabrijel Zovak</item>
      <item>Jelena Kordić</item>
      <item>Jelena Kordić</item>
      <item>Gabrijel Zovak</item>
    </izvorni_sadrzaj>
    <derivirana_varijabla naziv="DomainObject.Predmet.OstaliListFormated_1">
      <item>Robert Varžak</item>
      <item>Jelena Kordić</item>
      <item>Gabrijel Zovak</item>
      <item>Jelena Kordić</item>
      <item>Jelena Kordić</item>
      <item>Gabrijel Zovak</item>
    </derivirana_varijabla>
  </DomainObject.Predmet.OstaliListFormated>
  <DomainObject.Predmet.OstaliListFormatedOIB>
    <izvorni_sadrzaj>
      <item>Robert Varžak, OIB 56905503154</item>
      <item>Jelena Kordić, OIB 78573539971</item>
      <item>Gabrijel Zovak</item>
      <item>Jelena Kordić, OIB 78573539971</item>
      <item>Jelena Kordić</item>
      <item>Gabrijel Zovak</item>
    </izvorni_sadrzaj>
    <derivirana_varijabla naziv="DomainObject.Predmet.OstaliListFormatedOIB_1">
      <item>Robert Varžak, OIB 56905503154</item>
      <item>Jelena Kordić, OIB 78573539971</item>
      <item>Gabrijel Zovak</item>
      <item>Jelena Kordić, OIB 78573539971</item>
      <item>Jelena Kordić</item>
      <item>Gabrijel Zovak</item>
    </derivirana_varijabla>
  </DomainObject.Predmet.OstaliListFormatedOIB>
  <DomainObject.Predmet.OstaliListFormatedWithAdress>
    <izvorni_sadrzaj>
      <item>Robert Varžak</item>
      <item>Jelena Kordić, Eugena Kvaternika 44a, 31220 Višnjevac</item>
      <item>Gabrijel Zovak</item>
      <item>Jelena Kordić</item>
      <item>Jelena Kordić</item>
      <item>Gabrijel Zovak</item>
    </izvorni_sadrzaj>
    <derivirana_varijabla naziv="DomainObject.Predmet.OstaliListFormatedWithAdress_1">
      <item>Robert Varžak</item>
      <item>Jelena Kordić, Eugena Kvaternika 44a, 31220 Višnjevac</item>
      <item>Gabrijel Zovak</item>
      <item>Jelena Kordić</item>
      <item>Jelena Kordić</item>
      <item>Gabrijel Zovak</item>
    </derivirana_varijabla>
  </DomainObject.Predmet.OstaliListFormatedWithAdress>
  <DomainObject.Predmet.OstaliListFormatedWithAdressOIB>
    <izvorni_sadrzaj>
      <item>Robert Varžak, OIB 56905503154</item>
      <item>Jelena Kordić, OIB 78573539971, Eugena Kvaternika 44a, 31220 Višnjevac</item>
      <item>Gabrijel Zovak</item>
      <item>Jelena Kordić, OIB 78573539971</item>
      <item>Jelena Kordić</item>
      <item>Gabrijel Zovak</item>
    </izvorni_sadrzaj>
    <derivirana_varijabla naziv="DomainObject.Predmet.OstaliListFormatedWithAdressOIB_1">
      <item>Robert Varžak, OIB 56905503154</item>
      <item>Jelena Kordić, OIB 78573539971, Eugena Kvaternika 44a, 31220 Višnjevac</item>
      <item>Gabrijel Zovak</item>
      <item>Jelena Kordić, OIB 78573539971</item>
      <item>Jelena Kordić</item>
      <item>Gabrijel Zovak</item>
    </derivirana_varijabla>
  </DomainObject.Predmet.OstaliListFormatedWithAdressOIB>
  <DomainObject.Predmet.OstaliListNazivFormated>
    <izvorni_sadrzaj>
      <item>Robert Varžak</item>
      <item>Jelena Kordić</item>
      <item>Gabrijel Zovak</item>
      <item>Jelena Kordić</item>
      <item>Jelena Kordić</item>
      <item>Gabrijel Zovak</item>
    </izvorni_sadrzaj>
    <derivirana_varijabla naziv="DomainObject.Predmet.OstaliListNazivFormated_1">
      <item>Robert Varžak</item>
      <item>Jelena Kordić</item>
      <item>Gabrijel Zovak</item>
      <item>Jelena Kordić</item>
      <item>Jelena Kordić</item>
      <item>Gabrijel Zovak</item>
    </derivirana_varijabla>
  </DomainObject.Predmet.OstaliListNazivFormated>
  <DomainObject.Predmet.OstaliListNazivFormatedOIB>
    <izvorni_sadrzaj>
      <item>Robert Varžak, OIB 56905503154</item>
      <item>Jelena Kordić, OIB 78573539971</item>
      <item>Gabrijel Zovak</item>
      <item>Jelena Kordić, OIB 78573539971</item>
      <item>Jelena Kordić</item>
      <item>Gabrijel Zovak</item>
    </izvorni_sadrzaj>
    <derivirana_varijabla naziv="DomainObject.Predmet.OstaliListNazivFormatedOIB_1">
      <item>Robert Varžak, OIB 56905503154</item>
      <item>Jelena Kordić, OIB 78573539971</item>
      <item>Gabrijel Zovak</item>
      <item>Jelena Kordić, OIB 78573539971</item>
      <item>Jelena Kordić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2022.</izvorni_sadrzaj>
    <derivirana_varijabla naziv="DomainObject.Datum_1">30. rujna 2022.</derivirana_varijabla>
  </DomainObject.Datum>
  <DomainObject.PoslovniBrojDokumenta>
    <izvorni_sadrzaj>St-1071/2021-32</izvorni_sadrzaj>
    <derivirana_varijabla naziv="DomainObject.PoslovniBrojDokumenta_1">St-1071/2021-32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MLIN KULA jednostavno društvo s ograničenom odgovornošću za usluge</izvorni_sadrzaj>
    <derivirana_varijabla naziv="DomainObject.Predmet.ProtustrankaIDrugi_1">MLIN KULA jednostavno društvo s ograničenom odgovornošću za usluge</derivirana_varijabla>
  </DomainObject.Predmet.ProtustrankaIDrugi>
  <DomainObject.Predmet.StrankaIDrugiAdressOIB>
    <izvorni_sadrzaj>Financijska agencija, OIB 85821130368, L.JAGERA 3, 31000 Osijek</izvorni_sadrzaj>
    <derivirana_varijabla naziv="DomainObject.Predmet.StrankaIDrugiAdressOIB_1">Financijska agencija, OIB 85821130368, L.JAGERA 3, 31000 Osijek</derivirana_varijabla>
  </DomainObject.Predmet.StrankaIDrugiAdressOIB>
  <DomainObject.Predmet.ProtustrankaIDrugiAdressOIB>
    <izvorni_sadrzaj>MLIN KULA jednostavno društvo s ograničenom odgovornošću za usluge, OIB 36022262434, Mijata Štefanca 7, 34340 Kula</izvorni_sadrzaj>
    <derivirana_varijabla naziv="DomainObject.Predmet.ProtustrankaIDrugiAdressOIB_1">MLIN KULA jednostavno društvo s ograničenom odgovornošću za usluge, OIB 36022262434, Mijata Štefanca 7, 34340 Kula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MLIN KULA jednostavno društvo s ograničenom odgovornošću za usluge</item>
      <item>Financijska agencija</item>
      <item>Robert Varžak</item>
      <item>Jelena Kordić</item>
      <item>Gabrijel Zovak</item>
      <item>Jelena Kordić</item>
      <item>Jelena Kordić</item>
      <item>Gabrijel Zovak</item>
    </izvorni_sadrzaj>
    <derivirana_varijabla naziv="DomainObject.Predmet.SudioniciListNaziv_1">
      <item>MLIN KULA jednostavno društvo s ograničenom odgovornošću za usluge</item>
      <item>Financijska agencija</item>
      <item>Robert Varžak</item>
      <item>Jelena Kordić</item>
      <item>Gabrijel Zovak</item>
      <item>Jelena Kordić</item>
      <item>Jelena Kordić</item>
      <item>Gabrijel Zovak</item>
    </derivirana_varijabla>
  </DomainObject.Predmet.SudioniciListNaziv>
  <DomainObject.Predmet.SudioniciListAdressOIB>
    <izvorni_sadrzaj>
      <item>MLIN KULA jednostavno društvo s ograničenom odgovornošću za usluge, OIB 36022262434, Mijata Štefanca 7,34340 Kula</item>
      <item>Financijska agencija, OIB 85821130368, L.JAGERA 3,31000 Osijek</item>
      <item>Robert Varžak, OIB 56905503154</item>
      <item>Jelena Kordić, OIB 78573539971, Eugena Kvaternika 44a,31220 Višnjevac</item>
      <item>Gabrijel Zovak</item>
      <item>Jelena Kordić, OIB 78573539971</item>
      <item>Jelena Kordić</item>
      <item>Gabrijel Zovak</item>
    </izvorni_sadrzaj>
    <derivirana_varijabla naziv="DomainObject.Predmet.SudioniciListAdressOIB_1">
      <item>MLIN KULA jednostavno društvo s ograničenom odgovornošću za usluge, OIB 36022262434, Mijata Štefanca 7,34340 Kula</item>
      <item>Financijska agencija, OIB 85821130368, L.JAGERA 3,31000 Osijek</item>
      <item>Robert Varžak, OIB 56905503154</item>
      <item>Jelena Kordić, OIB 78573539971, Eugena Kvaternika 44a,31220 Višnjevac</item>
      <item>Gabrijel Zovak</item>
      <item>Jelena Kordić, OIB 78573539971</item>
      <item>Jelena Kordić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36022262434</item>
      <item>, OIB 85821130368</item>
      <item>, OIB 56905503154</item>
      <item>, OIB 78573539971</item>
      <item>, OIB null</item>
      <item>, OIB 78573539971</item>
      <item>, OIB null</item>
      <item>, OIB null</item>
    </izvorni_sadrzaj>
    <derivirana_varijabla naziv="DomainObject.Predmet.SudioniciListNazivOIB_1">
      <item>, OIB 36022262434</item>
      <item>, OIB 85821130368</item>
      <item>, OIB 56905503154</item>
      <item>, OIB 78573539971</item>
      <item>, OIB null</item>
      <item>, OIB 78573539971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A5680C-133F-43B1-9636-7B33BABB7ADB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5</properties:Pages>
  <properties:Words>1700</properties:Words>
  <properties:Characters>9473</properties:Characters>
  <properties:Lines>236</properties:Lines>
  <properties:Paragraphs>91</properties:Paragraphs>
  <properties:TotalTime>116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2022-09-27T07:24:00Z</dcterms:created>
  <dc:creator>Marija Đurin</dc:creator>
  <cp:lastModifiedBy>Marija Đurin</cp:lastModifiedBy>
  <cp:lastPrinted>2022-09-30T07:34:00Z</cp:lastPrinted>
  <dcterms:modified xmlns:xsi="http://www.w3.org/2001/XMLSchema-instance" xsi:type="dcterms:W3CDTF">2022-09-30T07:57:00Z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St-1071/2021-32 / Zapisnik - Izvještajno ročište (St-1071-2021_zapisnik_ispitno,izvještajno_r..docx)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5</vt:i4>
  </prop:property>
</prop:Properties>
</file>